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22" w:rsidRDefault="00786322" w:rsidP="00786322">
      <w:pPr>
        <w:pStyle w:val="OTRNormal"/>
        <w:tabs>
          <w:tab w:val="num" w:pos="142"/>
        </w:tabs>
        <w:spacing w:before="0" w:after="0"/>
        <w:ind w:firstLine="0"/>
        <w:jc w:val="right"/>
        <w:rPr>
          <w:rFonts w:cs="MS Shell Dlg 2"/>
          <w:color w:val="000000"/>
        </w:rPr>
      </w:pPr>
      <w:bookmarkStart w:id="0" w:name="_Toc375823450"/>
      <w:r w:rsidRPr="00ED2AE4">
        <w:rPr>
          <w:rFonts w:cs="MS Shell Dlg 2"/>
          <w:color w:val="000000"/>
        </w:rPr>
        <w:t>Приложение 1</w:t>
      </w:r>
      <w:r w:rsidR="00B8361F">
        <w:rPr>
          <w:rFonts w:cs="MS Shell Dlg 2"/>
          <w:color w:val="000000"/>
        </w:rPr>
        <w:t>-1</w:t>
      </w:r>
      <w:r w:rsidRPr="00ED2AE4">
        <w:rPr>
          <w:rFonts w:cs="MS Shell Dlg 2"/>
          <w:color w:val="000000"/>
        </w:rPr>
        <w:t xml:space="preserve"> </w:t>
      </w:r>
    </w:p>
    <w:p w:rsidR="00CC6C90" w:rsidRPr="00A36B5A" w:rsidRDefault="00CC6C90" w:rsidP="00CC6C90">
      <w:pPr>
        <w:pStyle w:val="OTRNormal"/>
        <w:tabs>
          <w:tab w:val="num" w:pos="142"/>
        </w:tabs>
        <w:spacing w:before="0" w:after="0"/>
        <w:ind w:firstLine="0"/>
        <w:jc w:val="right"/>
        <w:rPr>
          <w:color w:val="000000"/>
        </w:rPr>
      </w:pPr>
      <w:r w:rsidRPr="00A36B5A">
        <w:rPr>
          <w:color w:val="000000"/>
        </w:rPr>
        <w:t>к Регламенту</w:t>
      </w:r>
      <w:r>
        <w:rPr>
          <w:color w:val="000000"/>
        </w:rPr>
        <w:t xml:space="preserve"> </w:t>
      </w:r>
      <w:r w:rsidRPr="00A36B5A">
        <w:rPr>
          <w:color w:val="000000"/>
        </w:rPr>
        <w:t>информационного</w:t>
      </w:r>
      <w:r>
        <w:rPr>
          <w:color w:val="000000"/>
        </w:rPr>
        <w:t xml:space="preserve"> </w:t>
      </w:r>
      <w:r w:rsidRPr="00A36B5A">
        <w:rPr>
          <w:color w:val="000000"/>
        </w:rPr>
        <w:t xml:space="preserve"> взаимодействия на 202</w:t>
      </w:r>
      <w:r w:rsidR="00471B06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CC6C90" w:rsidRPr="00A36B5A" w:rsidRDefault="00CC6C90" w:rsidP="00CC6C90">
      <w:pPr>
        <w:pStyle w:val="OTRNormal"/>
        <w:tabs>
          <w:tab w:val="num" w:pos="142"/>
        </w:tabs>
        <w:spacing w:before="0" w:after="0"/>
        <w:ind w:firstLine="0"/>
        <w:jc w:val="right"/>
      </w:pPr>
      <w:r w:rsidRPr="00A36B5A">
        <w:rPr>
          <w:color w:val="000000"/>
        </w:rPr>
        <w:t>от «</w:t>
      </w:r>
      <w:r w:rsidR="00A56678">
        <w:rPr>
          <w:color w:val="000000"/>
        </w:rPr>
        <w:t>20</w:t>
      </w:r>
      <w:r w:rsidRPr="00A36B5A">
        <w:rPr>
          <w:color w:val="000000"/>
        </w:rPr>
        <w:t>» января 202</w:t>
      </w:r>
      <w:r w:rsidR="00471B06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CC6C90" w:rsidRDefault="00CC6C90" w:rsidP="00CD3825">
      <w:pPr>
        <w:pStyle w:val="24"/>
        <w:spacing w:before="0" w:after="0" w:line="240" w:lineRule="auto"/>
        <w:ind w:left="0"/>
        <w:jc w:val="center"/>
      </w:pPr>
    </w:p>
    <w:p w:rsidR="000B4C27" w:rsidRDefault="000B4C27" w:rsidP="00CD3825">
      <w:pPr>
        <w:pStyle w:val="24"/>
        <w:spacing w:before="0" w:after="0" w:line="240" w:lineRule="auto"/>
        <w:ind w:left="0"/>
        <w:jc w:val="center"/>
      </w:pPr>
      <w:r>
        <w:t xml:space="preserve">Реестр </w:t>
      </w:r>
      <w:r w:rsidR="00D63507">
        <w:t xml:space="preserve">счетов на оплату </w:t>
      </w:r>
      <w:r w:rsidR="00BC265D">
        <w:t>высокотехнологичной</w:t>
      </w:r>
      <w:r>
        <w:t xml:space="preserve"> медицинской помощи</w:t>
      </w:r>
    </w:p>
    <w:bookmarkEnd w:id="0"/>
    <w:p w:rsidR="00CD3825" w:rsidRPr="00CD3825" w:rsidRDefault="00CD3825" w:rsidP="00CD3825">
      <w:pPr>
        <w:rPr>
          <w:lang w:eastAsia="en-US"/>
        </w:rPr>
      </w:pPr>
    </w:p>
    <w:p w:rsidR="003C276A" w:rsidRPr="0089727C" w:rsidRDefault="003C276A" w:rsidP="00990667">
      <w:pPr>
        <w:shd w:val="clear" w:color="auto" w:fill="FFFFFF"/>
        <w:ind w:firstLine="709"/>
        <w:jc w:val="both"/>
        <w:rPr>
          <w:color w:val="000000"/>
        </w:rPr>
      </w:pPr>
      <w:r>
        <w:rPr>
          <w:bCs/>
          <w:color w:val="000000"/>
        </w:rPr>
        <w:t xml:space="preserve">Реестр </w:t>
      </w:r>
      <w:r w:rsidR="00D63507">
        <w:rPr>
          <w:bCs/>
          <w:color w:val="000000"/>
        </w:rPr>
        <w:t>счетов</w:t>
      </w:r>
      <w:r>
        <w:rPr>
          <w:bCs/>
          <w:color w:val="000000"/>
        </w:rPr>
        <w:t xml:space="preserve"> состоит из двух файлов: "Файл со сведениями об оказанной </w:t>
      </w:r>
      <w:r w:rsidR="000D08AA" w:rsidRPr="000D08AA">
        <w:t>высокотехнологичной</w:t>
      </w:r>
      <w:r w:rsidR="000D08AA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медицинской помощи" и </w:t>
      </w:r>
      <w:r>
        <w:rPr>
          <w:color w:val="000000"/>
        </w:rPr>
        <w:t>"</w:t>
      </w:r>
      <w:r w:rsidRPr="0089727C">
        <w:rPr>
          <w:szCs w:val="28"/>
          <w:lang w:eastAsia="en-US"/>
        </w:rPr>
        <w:t>Файл персональных данных</w:t>
      </w:r>
      <w:r>
        <w:rPr>
          <w:color w:val="000000"/>
        </w:rPr>
        <w:t>", структура которых приведена в таблицах 1 и 2 соответственно.</w:t>
      </w:r>
    </w:p>
    <w:p w:rsidR="00144556" w:rsidRDefault="00144556" w:rsidP="00CD3825">
      <w:pPr>
        <w:ind w:firstLine="708"/>
      </w:pPr>
      <w:r>
        <w:t xml:space="preserve">Информационные файлы имеют формат </w:t>
      </w:r>
      <w:r>
        <w:rPr>
          <w:lang w:val="en-US"/>
        </w:rPr>
        <w:t>XML</w:t>
      </w:r>
      <w:r>
        <w:t xml:space="preserve"> с кодовой страницей </w:t>
      </w:r>
      <w:r>
        <w:rPr>
          <w:lang w:val="en-US"/>
        </w:rPr>
        <w:t>Windows</w:t>
      </w:r>
      <w:r>
        <w:t>-1251.</w:t>
      </w:r>
    </w:p>
    <w:p w:rsidR="00B8361F" w:rsidRDefault="00144556" w:rsidP="00CD3825">
      <w:r>
        <w:t xml:space="preserve">Файлы пакета информационного обмена должны быть упакованы в архив формата </w:t>
      </w:r>
      <w:r>
        <w:rPr>
          <w:lang w:val="en-US"/>
        </w:rPr>
        <w:t>ZIP</w:t>
      </w:r>
      <w:r>
        <w:t xml:space="preserve">. </w:t>
      </w:r>
    </w:p>
    <w:p w:rsidR="00144556" w:rsidRDefault="00990667" w:rsidP="00CD3825">
      <w:r>
        <w:tab/>
      </w:r>
      <w:r w:rsidR="00144556">
        <w:t xml:space="preserve">Имя файла </w:t>
      </w:r>
      <w:r w:rsidR="00B8361F">
        <w:t xml:space="preserve">архива </w:t>
      </w:r>
      <w:r w:rsidR="00144556">
        <w:t>формируется по следующему принципу:</w:t>
      </w:r>
    </w:p>
    <w:p w:rsidR="00A85485" w:rsidRDefault="00A85485" w:rsidP="00CD3825"/>
    <w:p w:rsidR="00144556" w:rsidRDefault="00144556" w:rsidP="00CD3825">
      <w:proofErr w:type="spellStart"/>
      <w:r>
        <w:rPr>
          <w:lang w:val="en-US"/>
        </w:rPr>
        <w:t>TPiNiPpNp</w:t>
      </w:r>
      <w:proofErr w:type="spellEnd"/>
      <w:r>
        <w:t>_</w:t>
      </w:r>
      <w:r>
        <w:rPr>
          <w:lang w:val="en-US"/>
        </w:rPr>
        <w:t>YYMMN</w:t>
      </w:r>
      <w:r>
        <w:t>.</w:t>
      </w:r>
      <w:r w:rsidR="00A963EE">
        <w:rPr>
          <w:lang w:val="en-US"/>
        </w:rPr>
        <w:t>ZIP</w:t>
      </w:r>
      <w:r>
        <w:t>, где:</w:t>
      </w:r>
    </w:p>
    <w:p w:rsidR="00A85485" w:rsidRDefault="00A85485" w:rsidP="00CD3825"/>
    <w:p w:rsidR="00144556" w:rsidRDefault="00144556" w:rsidP="003046FF">
      <w:pPr>
        <w:pStyle w:val="13"/>
        <w:numPr>
          <w:ilvl w:val="0"/>
          <w:numId w:val="3"/>
        </w:numPr>
        <w:tabs>
          <w:tab w:val="clear" w:pos="992"/>
        </w:tabs>
        <w:spacing w:before="0" w:after="0" w:line="240" w:lineRule="auto"/>
        <w:ind w:firstLine="0"/>
      </w:pPr>
      <w:r>
        <w:rPr>
          <w:lang w:val="en-US"/>
        </w:rPr>
        <w:t>T</w:t>
      </w:r>
      <w:r>
        <w:t xml:space="preserve"> – </w:t>
      </w:r>
      <w:proofErr w:type="gramStart"/>
      <w:r>
        <w:t>константа</w:t>
      </w:r>
      <w:proofErr w:type="gramEnd"/>
      <w:r>
        <w:t>, обозначающая передаваемые данные.</w:t>
      </w:r>
    </w:p>
    <w:p w:rsidR="00144556" w:rsidRDefault="00144556" w:rsidP="003046FF">
      <w:pPr>
        <w:pStyle w:val="13"/>
        <w:numPr>
          <w:ilvl w:val="0"/>
          <w:numId w:val="3"/>
        </w:numPr>
        <w:tabs>
          <w:tab w:val="clear" w:pos="992"/>
        </w:tabs>
        <w:spacing w:before="0" w:after="0" w:line="240" w:lineRule="auto"/>
        <w:ind w:firstLine="0"/>
      </w:pPr>
      <w:r>
        <w:rPr>
          <w:lang w:val="en-US"/>
        </w:rPr>
        <w:t>Pi</w:t>
      </w:r>
      <w:r>
        <w:t xml:space="preserve"> – Параметр, определяющий организацию-источник:</w:t>
      </w:r>
    </w:p>
    <w:p w:rsidR="00144556" w:rsidRDefault="00144556" w:rsidP="003046FF">
      <w:pPr>
        <w:pStyle w:val="13"/>
        <w:numPr>
          <w:ilvl w:val="1"/>
          <w:numId w:val="4"/>
        </w:numPr>
        <w:spacing w:before="0" w:after="0" w:line="240" w:lineRule="auto"/>
      </w:pPr>
      <w:r>
        <w:rPr>
          <w:lang w:val="en-US"/>
        </w:rPr>
        <w:t>T</w:t>
      </w:r>
      <w:r>
        <w:t xml:space="preserve"> – ТФОМС;</w:t>
      </w:r>
    </w:p>
    <w:p w:rsidR="00144556" w:rsidRDefault="00144556" w:rsidP="003046FF">
      <w:pPr>
        <w:pStyle w:val="13"/>
        <w:numPr>
          <w:ilvl w:val="1"/>
          <w:numId w:val="4"/>
        </w:numPr>
        <w:spacing w:before="0" w:after="0" w:line="240" w:lineRule="auto"/>
      </w:pPr>
      <w:r>
        <w:rPr>
          <w:lang w:val="en-US"/>
        </w:rPr>
        <w:t>S</w:t>
      </w:r>
      <w:r>
        <w:t xml:space="preserve"> – СМО;</w:t>
      </w:r>
    </w:p>
    <w:p w:rsidR="00144556" w:rsidRDefault="00144556" w:rsidP="003046FF">
      <w:pPr>
        <w:pStyle w:val="13"/>
        <w:numPr>
          <w:ilvl w:val="1"/>
          <w:numId w:val="4"/>
        </w:numPr>
        <w:spacing w:before="0" w:after="0" w:line="240" w:lineRule="auto"/>
      </w:pPr>
      <w:r>
        <w:rPr>
          <w:lang w:val="en-US"/>
        </w:rPr>
        <w:t>M</w:t>
      </w:r>
      <w:r>
        <w:t xml:space="preserve"> – МО.</w:t>
      </w:r>
    </w:p>
    <w:p w:rsidR="00144556" w:rsidRDefault="00144556" w:rsidP="003046FF">
      <w:pPr>
        <w:pStyle w:val="13"/>
        <w:numPr>
          <w:ilvl w:val="0"/>
          <w:numId w:val="5"/>
        </w:numPr>
        <w:tabs>
          <w:tab w:val="clear" w:pos="992"/>
          <w:tab w:val="num" w:pos="540"/>
        </w:tabs>
        <w:spacing w:before="0" w:after="0" w:line="240" w:lineRule="auto"/>
        <w:ind w:left="540" w:hanging="540"/>
      </w:pPr>
      <w:r>
        <w:rPr>
          <w:lang w:val="en-US"/>
        </w:rPr>
        <w:t>Ni</w:t>
      </w:r>
      <w:r>
        <w:t xml:space="preserve"> – Номер источника (двузначный код ТФОМС или реестровый номер СМО или МО).</w:t>
      </w:r>
    </w:p>
    <w:p w:rsidR="00144556" w:rsidRDefault="00144556" w:rsidP="003046FF">
      <w:pPr>
        <w:pStyle w:val="13"/>
        <w:numPr>
          <w:ilvl w:val="0"/>
          <w:numId w:val="5"/>
        </w:numPr>
        <w:tabs>
          <w:tab w:val="clear" w:pos="992"/>
          <w:tab w:val="num" w:pos="540"/>
        </w:tabs>
        <w:spacing w:before="0" w:after="0" w:line="240" w:lineRule="auto"/>
        <w:ind w:firstLine="0"/>
      </w:pPr>
      <w:r>
        <w:rPr>
          <w:lang w:val="en-US"/>
        </w:rPr>
        <w:t>Pp</w:t>
      </w:r>
      <w:r>
        <w:t xml:space="preserve"> – Параметр, определяющий организацию -получателя:</w:t>
      </w:r>
    </w:p>
    <w:p w:rsidR="00144556" w:rsidRDefault="00144556" w:rsidP="003046FF">
      <w:pPr>
        <w:pStyle w:val="13"/>
        <w:numPr>
          <w:ilvl w:val="1"/>
          <w:numId w:val="6"/>
        </w:numPr>
        <w:spacing w:before="0" w:after="0" w:line="240" w:lineRule="auto"/>
      </w:pPr>
      <w:r>
        <w:rPr>
          <w:lang w:val="en-US"/>
        </w:rPr>
        <w:t>T</w:t>
      </w:r>
      <w:r>
        <w:t xml:space="preserve"> – ТФОМС;</w:t>
      </w:r>
    </w:p>
    <w:p w:rsidR="00144556" w:rsidRDefault="00144556" w:rsidP="003046FF">
      <w:pPr>
        <w:pStyle w:val="13"/>
        <w:numPr>
          <w:ilvl w:val="1"/>
          <w:numId w:val="6"/>
        </w:numPr>
        <w:spacing w:before="0" w:after="0" w:line="240" w:lineRule="auto"/>
      </w:pPr>
      <w:r>
        <w:rPr>
          <w:lang w:val="en-US"/>
        </w:rPr>
        <w:t>S</w:t>
      </w:r>
      <w:r>
        <w:t xml:space="preserve"> – СМО;</w:t>
      </w:r>
    </w:p>
    <w:p w:rsidR="00144556" w:rsidRDefault="00144556" w:rsidP="003046FF">
      <w:pPr>
        <w:pStyle w:val="13"/>
        <w:numPr>
          <w:ilvl w:val="1"/>
          <w:numId w:val="6"/>
        </w:numPr>
        <w:spacing w:before="0" w:after="0" w:line="240" w:lineRule="auto"/>
      </w:pPr>
      <w:r>
        <w:rPr>
          <w:lang w:val="en-US"/>
        </w:rPr>
        <w:t>M</w:t>
      </w:r>
      <w:r>
        <w:t xml:space="preserve"> – МО.</w:t>
      </w:r>
    </w:p>
    <w:p w:rsidR="00144556" w:rsidRDefault="00144556" w:rsidP="003046FF">
      <w:pPr>
        <w:pStyle w:val="13"/>
        <w:numPr>
          <w:ilvl w:val="0"/>
          <w:numId w:val="7"/>
        </w:numPr>
        <w:tabs>
          <w:tab w:val="clear" w:pos="992"/>
          <w:tab w:val="num" w:pos="540"/>
        </w:tabs>
        <w:spacing w:before="0" w:after="0" w:line="240" w:lineRule="auto"/>
        <w:ind w:left="540" w:hanging="540"/>
      </w:pPr>
      <w:proofErr w:type="spellStart"/>
      <w:r>
        <w:rPr>
          <w:lang w:val="en-US"/>
        </w:rPr>
        <w:t>Np</w:t>
      </w:r>
      <w:proofErr w:type="spellEnd"/>
      <w:r>
        <w:t xml:space="preserve"> – Номер получателя (двузначный код ТФОМС или реестровый номер СМО или МО).</w:t>
      </w:r>
    </w:p>
    <w:p w:rsidR="00144556" w:rsidRDefault="00144556" w:rsidP="003046FF">
      <w:pPr>
        <w:pStyle w:val="13"/>
        <w:numPr>
          <w:ilvl w:val="0"/>
          <w:numId w:val="7"/>
        </w:numPr>
        <w:tabs>
          <w:tab w:val="clear" w:pos="992"/>
          <w:tab w:val="num" w:pos="0"/>
          <w:tab w:val="num" w:pos="540"/>
        </w:tabs>
        <w:spacing w:before="0" w:after="0" w:line="240" w:lineRule="auto"/>
        <w:ind w:firstLine="0"/>
      </w:pPr>
      <w:r>
        <w:t>YY – две последние цифры порядкового номера года отчетного периода.</w:t>
      </w:r>
    </w:p>
    <w:p w:rsidR="00144556" w:rsidRDefault="00144556" w:rsidP="003046FF">
      <w:pPr>
        <w:pStyle w:val="13"/>
        <w:numPr>
          <w:ilvl w:val="0"/>
          <w:numId w:val="7"/>
        </w:numPr>
        <w:tabs>
          <w:tab w:val="clear" w:pos="992"/>
          <w:tab w:val="num" w:pos="0"/>
          <w:tab w:val="num" w:pos="540"/>
        </w:tabs>
        <w:spacing w:before="0" w:after="0" w:line="240" w:lineRule="auto"/>
        <w:ind w:firstLine="0"/>
      </w:pPr>
      <w:r>
        <w:t>MM – порядковый номер месяца отчетного периода:</w:t>
      </w:r>
    </w:p>
    <w:p w:rsidR="00144556" w:rsidRPr="00A963EE" w:rsidRDefault="00144556" w:rsidP="003046FF">
      <w:pPr>
        <w:pStyle w:val="13"/>
        <w:numPr>
          <w:ilvl w:val="0"/>
          <w:numId w:val="7"/>
        </w:numPr>
        <w:tabs>
          <w:tab w:val="clear" w:pos="992"/>
          <w:tab w:val="num" w:pos="540"/>
        </w:tabs>
        <w:spacing w:before="0" w:after="0" w:line="240" w:lineRule="auto"/>
        <w:ind w:firstLine="0"/>
      </w:pPr>
      <w:r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p w:rsidR="00A963EE" w:rsidRPr="0089727C" w:rsidRDefault="00990667" w:rsidP="00A963EE">
      <w:pPr>
        <w:tabs>
          <w:tab w:val="num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A963EE" w:rsidRPr="0089727C">
        <w:rPr>
          <w:szCs w:val="28"/>
        </w:rPr>
        <w:t xml:space="preserve">Имя файла </w:t>
      </w:r>
      <w:r w:rsidR="00A963EE">
        <w:rPr>
          <w:szCs w:val="28"/>
        </w:rPr>
        <w:t xml:space="preserve">со сведениями об оказанной </w:t>
      </w:r>
      <w:r w:rsidRPr="00990667">
        <w:t>высокотехнологичной</w:t>
      </w:r>
      <w:r>
        <w:rPr>
          <w:szCs w:val="28"/>
        </w:rPr>
        <w:t xml:space="preserve"> </w:t>
      </w:r>
      <w:r w:rsidR="00A963EE">
        <w:rPr>
          <w:szCs w:val="28"/>
        </w:rPr>
        <w:t xml:space="preserve">медицинской помощи </w:t>
      </w:r>
      <w:r w:rsidR="00A963EE" w:rsidRPr="0089727C">
        <w:rPr>
          <w:szCs w:val="28"/>
        </w:rPr>
        <w:t>формируется по следующему принципу:</w:t>
      </w:r>
    </w:p>
    <w:p w:rsidR="00A963EE" w:rsidRPr="00990667" w:rsidRDefault="00A963EE" w:rsidP="00A963EE">
      <w:pPr>
        <w:pStyle w:val="13"/>
        <w:spacing w:before="0" w:after="0" w:line="240" w:lineRule="auto"/>
        <w:ind w:left="0" w:firstLine="0"/>
      </w:pPr>
    </w:p>
    <w:p w:rsidR="00A963EE" w:rsidRDefault="00A963EE" w:rsidP="00A963EE">
      <w:proofErr w:type="spellStart"/>
      <w:r>
        <w:rPr>
          <w:lang w:val="en-US"/>
        </w:rPr>
        <w:t>TPiNiPpNp</w:t>
      </w:r>
      <w:proofErr w:type="spellEnd"/>
      <w:r>
        <w:t>_</w:t>
      </w:r>
      <w:r>
        <w:rPr>
          <w:lang w:val="en-US"/>
        </w:rPr>
        <w:t>YYMMN</w:t>
      </w:r>
      <w:r>
        <w:t>.</w:t>
      </w:r>
      <w:r>
        <w:rPr>
          <w:lang w:val="en-US"/>
        </w:rPr>
        <w:t>XML</w:t>
      </w:r>
      <w:r>
        <w:t>, где:</w:t>
      </w:r>
    </w:p>
    <w:p w:rsidR="00A963EE" w:rsidRDefault="00A963EE" w:rsidP="00A963EE"/>
    <w:p w:rsidR="00A963EE" w:rsidRDefault="00A963EE" w:rsidP="003046FF">
      <w:pPr>
        <w:pStyle w:val="13"/>
        <w:numPr>
          <w:ilvl w:val="0"/>
          <w:numId w:val="3"/>
        </w:numPr>
        <w:tabs>
          <w:tab w:val="clear" w:pos="992"/>
        </w:tabs>
        <w:spacing w:before="0" w:after="0" w:line="240" w:lineRule="auto"/>
        <w:ind w:firstLine="0"/>
      </w:pPr>
      <w:r>
        <w:rPr>
          <w:lang w:val="en-US"/>
        </w:rPr>
        <w:t>T</w:t>
      </w:r>
      <w:r>
        <w:t xml:space="preserve"> – </w:t>
      </w:r>
      <w:proofErr w:type="gramStart"/>
      <w:r>
        <w:t>константа</w:t>
      </w:r>
      <w:proofErr w:type="gramEnd"/>
      <w:r>
        <w:t>, обозначающая передаваемые данные.</w:t>
      </w:r>
    </w:p>
    <w:p w:rsidR="00A963EE" w:rsidRDefault="00A963EE" w:rsidP="003046FF">
      <w:pPr>
        <w:pStyle w:val="13"/>
        <w:numPr>
          <w:ilvl w:val="0"/>
          <w:numId w:val="3"/>
        </w:numPr>
        <w:tabs>
          <w:tab w:val="clear" w:pos="992"/>
        </w:tabs>
        <w:spacing w:before="0" w:after="0" w:line="240" w:lineRule="auto"/>
        <w:ind w:firstLine="0"/>
      </w:pPr>
      <w:r>
        <w:rPr>
          <w:lang w:val="en-US"/>
        </w:rPr>
        <w:t>Pi</w:t>
      </w:r>
      <w:r>
        <w:t xml:space="preserve"> – Параметр, определяющий организацию-источник:</w:t>
      </w:r>
    </w:p>
    <w:p w:rsidR="00A963EE" w:rsidRDefault="00A963EE" w:rsidP="003046FF">
      <w:pPr>
        <w:pStyle w:val="13"/>
        <w:numPr>
          <w:ilvl w:val="1"/>
          <w:numId w:val="4"/>
        </w:numPr>
        <w:spacing w:before="0" w:after="0" w:line="240" w:lineRule="auto"/>
      </w:pPr>
      <w:r>
        <w:rPr>
          <w:lang w:val="en-US"/>
        </w:rPr>
        <w:t>M</w:t>
      </w:r>
      <w:r>
        <w:t xml:space="preserve"> – МО.</w:t>
      </w:r>
    </w:p>
    <w:p w:rsidR="00A963EE" w:rsidRDefault="00A963EE" w:rsidP="003046FF">
      <w:pPr>
        <w:pStyle w:val="13"/>
        <w:numPr>
          <w:ilvl w:val="0"/>
          <w:numId w:val="5"/>
        </w:numPr>
        <w:tabs>
          <w:tab w:val="clear" w:pos="992"/>
          <w:tab w:val="num" w:pos="540"/>
        </w:tabs>
        <w:spacing w:before="0" w:after="0" w:line="240" w:lineRule="auto"/>
        <w:ind w:left="540" w:hanging="540"/>
      </w:pPr>
      <w:r>
        <w:rPr>
          <w:lang w:val="en-US"/>
        </w:rPr>
        <w:t>Ni</w:t>
      </w:r>
      <w:r>
        <w:t xml:space="preserve"> – Номер источника (реестровый номер МО).</w:t>
      </w:r>
    </w:p>
    <w:p w:rsidR="00A963EE" w:rsidRDefault="00A963EE" w:rsidP="003046FF">
      <w:pPr>
        <w:pStyle w:val="13"/>
        <w:numPr>
          <w:ilvl w:val="0"/>
          <w:numId w:val="5"/>
        </w:numPr>
        <w:tabs>
          <w:tab w:val="clear" w:pos="992"/>
          <w:tab w:val="num" w:pos="540"/>
        </w:tabs>
        <w:spacing w:before="0" w:after="0" w:line="240" w:lineRule="auto"/>
        <w:ind w:firstLine="0"/>
      </w:pPr>
      <w:r>
        <w:rPr>
          <w:lang w:val="en-US"/>
        </w:rPr>
        <w:t>Pp</w:t>
      </w:r>
      <w:r>
        <w:t xml:space="preserve"> – Параметр, определяющий организацию -получателя:</w:t>
      </w:r>
    </w:p>
    <w:p w:rsidR="00423E90" w:rsidRDefault="00A963EE" w:rsidP="003046FF">
      <w:pPr>
        <w:pStyle w:val="13"/>
        <w:numPr>
          <w:ilvl w:val="1"/>
          <w:numId w:val="6"/>
        </w:numPr>
        <w:spacing w:before="0" w:after="0" w:line="240" w:lineRule="auto"/>
      </w:pPr>
      <w:r>
        <w:rPr>
          <w:lang w:val="en-US"/>
        </w:rPr>
        <w:t>S</w:t>
      </w:r>
      <w:r>
        <w:t xml:space="preserve"> – СМО;</w:t>
      </w:r>
    </w:p>
    <w:p w:rsidR="00423E90" w:rsidRDefault="00423E90" w:rsidP="003046FF">
      <w:pPr>
        <w:pStyle w:val="13"/>
        <w:numPr>
          <w:ilvl w:val="1"/>
          <w:numId w:val="6"/>
        </w:numPr>
        <w:tabs>
          <w:tab w:val="clear" w:pos="2149"/>
        </w:tabs>
        <w:spacing w:before="0" w:after="0" w:line="240" w:lineRule="auto"/>
        <w:ind w:left="567" w:firstLine="1276"/>
      </w:pPr>
      <w:r w:rsidRPr="00423E90">
        <w:rPr>
          <w:szCs w:val="28"/>
        </w:rPr>
        <w:t>Т – ТФОМС (для файлов со сведениями об оказанной медицинской помощи лицам, застрахованным на другой территории).</w:t>
      </w:r>
    </w:p>
    <w:p w:rsidR="00A963EE" w:rsidRDefault="00A963EE" w:rsidP="003046FF">
      <w:pPr>
        <w:pStyle w:val="13"/>
        <w:numPr>
          <w:ilvl w:val="0"/>
          <w:numId w:val="7"/>
        </w:numPr>
        <w:tabs>
          <w:tab w:val="clear" w:pos="992"/>
          <w:tab w:val="num" w:pos="540"/>
        </w:tabs>
        <w:spacing w:before="0" w:after="0" w:line="240" w:lineRule="auto"/>
        <w:ind w:left="540" w:hanging="540"/>
      </w:pPr>
      <w:proofErr w:type="spellStart"/>
      <w:r>
        <w:rPr>
          <w:lang w:val="en-US"/>
        </w:rPr>
        <w:t>Np</w:t>
      </w:r>
      <w:proofErr w:type="spellEnd"/>
      <w:r>
        <w:t xml:space="preserve"> – Номер получателя (реестровый номер СМО).</w:t>
      </w:r>
    </w:p>
    <w:p w:rsidR="00A963EE" w:rsidRDefault="00A963EE" w:rsidP="003046FF">
      <w:pPr>
        <w:pStyle w:val="13"/>
        <w:numPr>
          <w:ilvl w:val="0"/>
          <w:numId w:val="7"/>
        </w:numPr>
        <w:tabs>
          <w:tab w:val="clear" w:pos="992"/>
          <w:tab w:val="num" w:pos="0"/>
          <w:tab w:val="num" w:pos="540"/>
        </w:tabs>
        <w:spacing w:before="0" w:after="0" w:line="240" w:lineRule="auto"/>
        <w:ind w:firstLine="0"/>
      </w:pPr>
      <w:r>
        <w:t>YY – две последние цифры порядкового номера года отчетного периода.</w:t>
      </w:r>
    </w:p>
    <w:p w:rsidR="00A963EE" w:rsidRDefault="00A963EE" w:rsidP="003046FF">
      <w:pPr>
        <w:pStyle w:val="13"/>
        <w:numPr>
          <w:ilvl w:val="0"/>
          <w:numId w:val="7"/>
        </w:numPr>
        <w:tabs>
          <w:tab w:val="clear" w:pos="992"/>
          <w:tab w:val="num" w:pos="0"/>
          <w:tab w:val="num" w:pos="540"/>
        </w:tabs>
        <w:spacing w:before="0" w:after="0" w:line="240" w:lineRule="auto"/>
        <w:ind w:firstLine="0"/>
      </w:pPr>
      <w:r>
        <w:t>MM – порядковый номер месяца отчетного периода:</w:t>
      </w:r>
    </w:p>
    <w:p w:rsidR="00A963EE" w:rsidRPr="00A963EE" w:rsidRDefault="00A963EE" w:rsidP="003046FF">
      <w:pPr>
        <w:pStyle w:val="13"/>
        <w:numPr>
          <w:ilvl w:val="0"/>
          <w:numId w:val="7"/>
        </w:numPr>
        <w:tabs>
          <w:tab w:val="clear" w:pos="992"/>
          <w:tab w:val="num" w:pos="540"/>
        </w:tabs>
        <w:spacing w:before="0" w:after="0" w:line="240" w:lineRule="auto"/>
        <w:ind w:firstLine="0"/>
      </w:pPr>
      <w:r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p w:rsidR="00144556" w:rsidRDefault="003405F9" w:rsidP="00CD3825">
      <w:pPr>
        <w:rPr>
          <w:lang w:eastAsia="ar-SA"/>
        </w:rPr>
      </w:pPr>
      <w:r w:rsidRPr="00BD25C1">
        <w:rPr>
          <w:lang w:eastAsia="ar-SA"/>
        </w:rPr>
        <w:tab/>
      </w:r>
      <w:r w:rsidR="00144556">
        <w:rPr>
          <w:lang w:eastAsia="ar-SA"/>
        </w:rPr>
        <w:t>При осуществлении информационного обмена на программных средствах организации-получателя производится автоматизированный форматно-логический контроль (ФЛК):</w:t>
      </w:r>
    </w:p>
    <w:p w:rsidR="00144556" w:rsidRDefault="00144556" w:rsidP="003046FF">
      <w:pPr>
        <w:pStyle w:val="13"/>
        <w:numPr>
          <w:ilvl w:val="0"/>
          <w:numId w:val="8"/>
        </w:numPr>
        <w:spacing w:before="0" w:after="0" w:line="240" w:lineRule="auto"/>
      </w:pPr>
      <w:r>
        <w:t>соответствия имени архивного файла пакета данных отправителю и отчетному периоду;</w:t>
      </w:r>
    </w:p>
    <w:p w:rsidR="00144556" w:rsidRDefault="00144556" w:rsidP="003046FF">
      <w:pPr>
        <w:pStyle w:val="13"/>
        <w:numPr>
          <w:ilvl w:val="0"/>
          <w:numId w:val="8"/>
        </w:numPr>
        <w:spacing w:before="0" w:after="0" w:line="240" w:lineRule="auto"/>
      </w:pPr>
      <w:r>
        <w:t>возможности распаковки архивного файла без ошибок стандартными методами;</w:t>
      </w:r>
    </w:p>
    <w:p w:rsidR="00144556" w:rsidRDefault="00144556" w:rsidP="003046FF">
      <w:pPr>
        <w:pStyle w:val="13"/>
        <w:numPr>
          <w:ilvl w:val="0"/>
          <w:numId w:val="8"/>
        </w:numPr>
        <w:spacing w:before="0" w:after="0" w:line="240" w:lineRule="auto"/>
      </w:pPr>
      <w:r>
        <w:t>наличия в архивном файле обязательных файлов информационного обмена;</w:t>
      </w:r>
    </w:p>
    <w:p w:rsidR="00144556" w:rsidRDefault="00144556" w:rsidP="003046FF">
      <w:pPr>
        <w:pStyle w:val="13"/>
        <w:numPr>
          <w:ilvl w:val="0"/>
          <w:numId w:val="8"/>
        </w:numPr>
        <w:spacing w:before="0" w:after="0" w:line="240" w:lineRule="auto"/>
      </w:pPr>
      <w:r>
        <w:lastRenderedPageBreak/>
        <w:t>отсутствия в архиве файлов, не относящихся к предмету информационного обмена.</w:t>
      </w:r>
    </w:p>
    <w:p w:rsidR="00144556" w:rsidRDefault="003405F9" w:rsidP="00144556">
      <w:pPr>
        <w:rPr>
          <w:rStyle w:val="af5"/>
          <w:rFonts w:eastAsia="MS Mincho"/>
        </w:rPr>
      </w:pPr>
      <w:r w:rsidRPr="00BD25C1">
        <w:rPr>
          <w:rFonts w:eastAsia="MS Mincho"/>
        </w:rPr>
        <w:tab/>
      </w:r>
      <w:r w:rsidR="00144556">
        <w:rPr>
          <w:rFonts w:eastAsia="MS Mincho"/>
        </w:rPr>
        <w:t xml:space="preserve">Результаты ФЛК должны доводиться в виде Протокола ФЛК. Имя файла соответствует имени основного, за исключением первого символа: вместо </w:t>
      </w:r>
      <w:r w:rsidR="00144556">
        <w:rPr>
          <w:rFonts w:eastAsia="MS Mincho"/>
          <w:lang w:val="en-US"/>
        </w:rPr>
        <w:t>T</w:t>
      </w:r>
      <w:r w:rsidR="00144556">
        <w:rPr>
          <w:rFonts w:eastAsia="MS Mincho"/>
        </w:rPr>
        <w:t xml:space="preserve"> указывается </w:t>
      </w:r>
      <w:r w:rsidR="00144556">
        <w:rPr>
          <w:rFonts w:eastAsia="MS Mincho"/>
          <w:lang w:val="en-US"/>
        </w:rPr>
        <w:t>V</w:t>
      </w:r>
      <w:r w:rsidR="00243C75">
        <w:rPr>
          <w:rFonts w:eastAsia="MS Mincho"/>
        </w:rPr>
        <w:t>. Структура файла приведена в Т</w:t>
      </w:r>
      <w:r w:rsidR="00144556">
        <w:rPr>
          <w:rFonts w:eastAsia="MS Mincho"/>
        </w:rPr>
        <w:t>аблице</w:t>
      </w:r>
      <w:r w:rsidR="00243C75">
        <w:rPr>
          <w:rFonts w:eastAsia="MS Mincho"/>
        </w:rPr>
        <w:t xml:space="preserve"> 3</w:t>
      </w:r>
      <w:r w:rsidR="00144556">
        <w:rPr>
          <w:rFonts w:eastAsia="MS Mincho"/>
        </w:rPr>
        <w:t>.</w:t>
      </w:r>
    </w:p>
    <w:p w:rsidR="00144556" w:rsidRDefault="00144556" w:rsidP="00144556">
      <w:pPr>
        <w:rPr>
          <w:rFonts w:eastAsia="Times New Roman"/>
        </w:rPr>
      </w:pPr>
      <w:r>
        <w:t xml:space="preserve">Следует учитывать, что некоторые символы в файлах формата </w:t>
      </w:r>
      <w:r>
        <w:rPr>
          <w:lang w:val="en-US"/>
        </w:rPr>
        <w:t>XML</w:t>
      </w:r>
      <w:r>
        <w:t xml:space="preserve"> кодируются следующим образом: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1E0"/>
      </w:tblPr>
      <w:tblGrid>
        <w:gridCol w:w="3168"/>
        <w:gridCol w:w="3240"/>
      </w:tblGrid>
      <w:tr w:rsidR="00144556">
        <w:trPr>
          <w:jc w:val="center"/>
        </w:trPr>
        <w:tc>
          <w:tcPr>
            <w:tcW w:w="3168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nil"/>
            </w:tcBorders>
            <w:shd w:val="clear" w:color="auto" w:fill="EEECE1"/>
            <w:vAlign w:val="center"/>
          </w:tcPr>
          <w:p w:rsidR="00144556" w:rsidRDefault="00144556" w:rsidP="00144556">
            <w:pPr>
              <w:pStyle w:val="11"/>
              <w:rPr>
                <w:b/>
              </w:rPr>
            </w:pPr>
            <w:r>
              <w:rPr>
                <w:b/>
              </w:rPr>
              <w:t>Символ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EEECE1"/>
            <w:vAlign w:val="center"/>
          </w:tcPr>
          <w:p w:rsidR="00144556" w:rsidRDefault="00144556" w:rsidP="00144556">
            <w:pPr>
              <w:pStyle w:val="11"/>
              <w:rPr>
                <w:b/>
              </w:rPr>
            </w:pPr>
            <w:r>
              <w:rPr>
                <w:b/>
              </w:rPr>
              <w:t>Способ кодирования</w:t>
            </w:r>
          </w:p>
        </w:tc>
      </w:tr>
      <w:tr w:rsidR="00144556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144556" w:rsidRDefault="00144556" w:rsidP="00144556">
            <w:pPr>
              <w:pStyle w:val="11"/>
            </w:pPr>
            <w:r>
              <w:t>двойная кавычка</w:t>
            </w:r>
            <w:proofErr w:type="gramStart"/>
            <w:r>
              <w:t xml:space="preserve"> (")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144556" w:rsidRDefault="00144556" w:rsidP="00144556">
            <w:pPr>
              <w:pStyle w:val="11"/>
            </w:pPr>
            <w:r>
              <w:t>&amp;</w:t>
            </w:r>
            <w:proofErr w:type="spellStart"/>
            <w:r>
              <w:rPr>
                <w:lang w:val="en-US"/>
              </w:rPr>
              <w:t>quot</w:t>
            </w:r>
            <w:proofErr w:type="spellEnd"/>
            <w:r>
              <w:t>;</w:t>
            </w:r>
          </w:p>
        </w:tc>
      </w:tr>
      <w:tr w:rsidR="00144556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144556" w:rsidRDefault="00144556" w:rsidP="00144556">
            <w:pPr>
              <w:pStyle w:val="11"/>
            </w:pPr>
            <w:r>
              <w:t>одинарная кавычка</w:t>
            </w:r>
            <w:proofErr w:type="gramStart"/>
            <w:r>
              <w:t xml:space="preserve"> (')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144556" w:rsidRDefault="00144556" w:rsidP="00144556">
            <w:pPr>
              <w:pStyle w:val="11"/>
            </w:pPr>
            <w:r>
              <w:t>&amp;</w:t>
            </w:r>
            <w:proofErr w:type="spellStart"/>
            <w:r>
              <w:rPr>
                <w:lang w:val="en-US"/>
              </w:rPr>
              <w:t>apos</w:t>
            </w:r>
            <w:proofErr w:type="spellEnd"/>
            <w:r>
              <w:t>;</w:t>
            </w:r>
          </w:p>
        </w:tc>
      </w:tr>
      <w:tr w:rsidR="00144556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144556" w:rsidRDefault="00144556" w:rsidP="00144556">
            <w:pPr>
              <w:pStyle w:val="11"/>
            </w:pPr>
            <w:r>
              <w:t>левая угловая скобка</w:t>
            </w:r>
            <w:proofErr w:type="gramStart"/>
            <w:r>
              <w:t xml:space="preserve"> ("&lt;")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144556" w:rsidRDefault="00144556" w:rsidP="00144556">
            <w:pPr>
              <w:pStyle w:val="11"/>
            </w:pPr>
            <w:r>
              <w:t>&amp;</w:t>
            </w:r>
            <w:proofErr w:type="spellStart"/>
            <w:r>
              <w:rPr>
                <w:lang w:val="en-US"/>
              </w:rPr>
              <w:t>lt</w:t>
            </w:r>
            <w:proofErr w:type="spellEnd"/>
            <w:r>
              <w:t>;</w:t>
            </w:r>
          </w:p>
        </w:tc>
      </w:tr>
      <w:tr w:rsidR="00144556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144556" w:rsidRDefault="00144556" w:rsidP="00144556">
            <w:pPr>
              <w:pStyle w:val="11"/>
              <w:rPr>
                <w:lang w:val="en-US"/>
              </w:rPr>
            </w:pPr>
            <w:r>
              <w:t>правая угловая скобка</w:t>
            </w:r>
            <w:proofErr w:type="gramStart"/>
            <w:r>
              <w:rPr>
                <w:lang w:val="en-US"/>
              </w:rPr>
              <w:t xml:space="preserve"> ("&gt;")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144556" w:rsidRDefault="00144556" w:rsidP="00144556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&amp;</w:t>
            </w:r>
            <w:proofErr w:type="spellStart"/>
            <w:r>
              <w:rPr>
                <w:lang w:val="en-US"/>
              </w:rPr>
              <w:t>gt</w:t>
            </w:r>
            <w:proofErr w:type="spellEnd"/>
            <w:r>
              <w:rPr>
                <w:lang w:val="en-US"/>
              </w:rPr>
              <w:t>;</w:t>
            </w:r>
          </w:p>
        </w:tc>
      </w:tr>
      <w:tr w:rsidR="00144556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44556" w:rsidRDefault="00144556" w:rsidP="00144556">
            <w:pPr>
              <w:pStyle w:val="11"/>
              <w:rPr>
                <w:lang w:val="en-US"/>
              </w:rPr>
            </w:pPr>
            <w:r>
              <w:t>амперсант</w:t>
            </w:r>
            <w:proofErr w:type="gramStart"/>
            <w:r>
              <w:rPr>
                <w:lang w:val="en-US"/>
              </w:rPr>
              <w:t xml:space="preserve"> ("&amp;")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144556" w:rsidRDefault="00144556" w:rsidP="00144556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&amp;amp;</w:t>
            </w:r>
          </w:p>
        </w:tc>
      </w:tr>
    </w:tbl>
    <w:p w:rsidR="00144556" w:rsidRDefault="00144556" w:rsidP="000D264F">
      <w:pPr>
        <w:rPr>
          <w:kern w:val="24"/>
        </w:rPr>
      </w:pPr>
    </w:p>
    <w:p w:rsidR="00144556" w:rsidRDefault="00144556" w:rsidP="000D264F">
      <w:proofErr w:type="gramStart"/>
      <w: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144556" w:rsidRDefault="00144556" w:rsidP="003046FF">
      <w:pPr>
        <w:pStyle w:val="13"/>
        <w:numPr>
          <w:ilvl w:val="0"/>
          <w:numId w:val="9"/>
        </w:numPr>
        <w:spacing w:before="0" w:after="0" w:line="240" w:lineRule="auto"/>
      </w:pPr>
      <w:r>
        <w:t>О – обязательный реквизит, который должен обязательно присутствовать в элементе;</w:t>
      </w:r>
    </w:p>
    <w:p w:rsidR="00144556" w:rsidRDefault="00144556" w:rsidP="003046FF">
      <w:pPr>
        <w:pStyle w:val="13"/>
        <w:numPr>
          <w:ilvl w:val="0"/>
          <w:numId w:val="9"/>
        </w:numPr>
        <w:spacing w:before="0" w:after="0" w:line="240" w:lineRule="auto"/>
      </w:pPr>
      <w: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144556" w:rsidRDefault="00144556" w:rsidP="003046FF">
      <w:pPr>
        <w:pStyle w:val="13"/>
        <w:numPr>
          <w:ilvl w:val="0"/>
          <w:numId w:val="9"/>
        </w:numPr>
        <w:spacing w:before="0" w:after="0" w:line="240" w:lineRule="auto"/>
      </w:pPr>
      <w:r>
        <w:t>У – условно-обязательный реквизит. При отсутствии, не передается.</w:t>
      </w:r>
    </w:p>
    <w:p w:rsidR="00144556" w:rsidRDefault="00144556" w:rsidP="003046FF">
      <w:pPr>
        <w:pStyle w:val="13"/>
        <w:numPr>
          <w:ilvl w:val="0"/>
          <w:numId w:val="9"/>
        </w:numPr>
        <w:spacing w:before="0" w:after="0" w:line="240" w:lineRule="auto"/>
      </w:pPr>
      <w:r>
        <w:t>М - реквизит, определяющий множественность данных, может добавляться к указанным выше символам.</w:t>
      </w:r>
    </w:p>
    <w:p w:rsidR="00144556" w:rsidRDefault="00144556" w:rsidP="000D264F">
      <w: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144556" w:rsidRDefault="00144556" w:rsidP="000D264F">
      <w:r>
        <w:t>Символы формата соответствуют вышеописанным обозначениям:</w:t>
      </w:r>
    </w:p>
    <w:p w:rsidR="00144556" w:rsidRDefault="00144556" w:rsidP="003046FF">
      <w:pPr>
        <w:pStyle w:val="13"/>
        <w:numPr>
          <w:ilvl w:val="0"/>
          <w:numId w:val="10"/>
        </w:numPr>
        <w:spacing w:before="0" w:after="0" w:line="240" w:lineRule="auto"/>
      </w:pPr>
      <w:r>
        <w:t>T – &lt;текст&gt;;</w:t>
      </w:r>
    </w:p>
    <w:p w:rsidR="00144556" w:rsidRDefault="00144556" w:rsidP="003046FF">
      <w:pPr>
        <w:pStyle w:val="13"/>
        <w:numPr>
          <w:ilvl w:val="0"/>
          <w:numId w:val="10"/>
        </w:numPr>
        <w:spacing w:before="0" w:after="0" w:line="240" w:lineRule="auto"/>
      </w:pPr>
      <w:r>
        <w:t>N – &lt;число&gt;;</w:t>
      </w:r>
    </w:p>
    <w:p w:rsidR="00144556" w:rsidRDefault="00144556" w:rsidP="003046FF">
      <w:pPr>
        <w:pStyle w:val="13"/>
        <w:numPr>
          <w:ilvl w:val="0"/>
          <w:numId w:val="10"/>
        </w:numPr>
        <w:spacing w:before="0" w:after="0" w:line="240" w:lineRule="auto"/>
      </w:pPr>
      <w:r>
        <w:t>D – &lt;дата&gt; в формате ГГГГ-ММ-ДД;</w:t>
      </w:r>
    </w:p>
    <w:p w:rsidR="00144556" w:rsidRDefault="00144556" w:rsidP="003046FF">
      <w:pPr>
        <w:pStyle w:val="13"/>
        <w:numPr>
          <w:ilvl w:val="0"/>
          <w:numId w:val="10"/>
        </w:numPr>
        <w:spacing w:before="0" w:after="0" w:line="240" w:lineRule="auto"/>
      </w:pPr>
      <w:r>
        <w:rPr>
          <w:lang w:val="en-US"/>
        </w:rPr>
        <w:t>S</w:t>
      </w:r>
      <w:r>
        <w:t xml:space="preserve"> – &lt;</w:t>
      </w:r>
      <w:proofErr w:type="gramStart"/>
      <w:r>
        <w:t>элемент</w:t>
      </w:r>
      <w:proofErr w:type="gramEnd"/>
      <w:r>
        <w:t>&gt;; составной элемент, описывается отдельно.</w:t>
      </w:r>
    </w:p>
    <w:p w:rsidR="00144556" w:rsidRDefault="00144556" w:rsidP="000D264F">
      <w:r>
        <w:t xml:space="preserve">В столбце «Наименование» указывается наименование элемента или атрибута. </w:t>
      </w:r>
    </w:p>
    <w:p w:rsidR="00144556" w:rsidRPr="000D264F" w:rsidRDefault="000D264F" w:rsidP="000D264F">
      <w:pPr>
        <w:pStyle w:val="af4"/>
        <w:tabs>
          <w:tab w:val="clear" w:pos="360"/>
          <w:tab w:val="left" w:pos="708"/>
        </w:tabs>
        <w:ind w:left="0" w:firstLine="0"/>
        <w:rPr>
          <w:b/>
        </w:rPr>
      </w:pPr>
      <w:r w:rsidRPr="000D264F">
        <w:rPr>
          <w:b/>
        </w:rPr>
        <w:t xml:space="preserve">Таблица 1. </w:t>
      </w:r>
      <w:r w:rsidR="00144556" w:rsidRPr="000D264F">
        <w:rPr>
          <w:b/>
        </w:rPr>
        <w:t>Файл со сведениями об оказанной высокотехнологичной медицинской</w:t>
      </w:r>
      <w:r w:rsidR="00C9072A">
        <w:rPr>
          <w:b/>
        </w:rPr>
        <w:t xml:space="preserve"> </w:t>
      </w:r>
      <w:r w:rsidR="00144556" w:rsidRPr="000D264F">
        <w:rPr>
          <w:b/>
        </w:rPr>
        <w:t>помощи</w:t>
      </w:r>
    </w:p>
    <w:tbl>
      <w:tblPr>
        <w:tblW w:w="10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645"/>
        <w:gridCol w:w="1690"/>
        <w:gridCol w:w="709"/>
        <w:gridCol w:w="1134"/>
        <w:gridCol w:w="2278"/>
        <w:gridCol w:w="2998"/>
      </w:tblGrid>
      <w:tr w:rsidR="00DE33EF" w:rsidRPr="00D306C6" w:rsidTr="00D306C6">
        <w:trPr>
          <w:tblHeader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Код элемента</w:t>
            </w: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Формат</w:t>
            </w:r>
          </w:p>
        </w:tc>
        <w:tc>
          <w:tcPr>
            <w:tcW w:w="227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Наименование</w:t>
            </w:r>
          </w:p>
        </w:tc>
        <w:tc>
          <w:tcPr>
            <w:tcW w:w="299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Дополнительная информация</w:t>
            </w:r>
          </w:p>
        </w:tc>
      </w:tr>
      <w:tr w:rsidR="00DE33EF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DE33EF" w:rsidRPr="00D306C6" w:rsidRDefault="00DE33EF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Корневой элемент (Сведения о медпомощи)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ZL_</w:t>
            </w:r>
            <w:r w:rsidRPr="00D306C6">
              <w:t>LIST</w:t>
            </w: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t>Заголовок файла</w:t>
            </w:r>
          </w:p>
        </w:tc>
        <w:tc>
          <w:tcPr>
            <w:tcW w:w="299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t>Информация о передаваемом файле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SCHET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t>Счёт</w:t>
            </w:r>
          </w:p>
        </w:tc>
        <w:tc>
          <w:tcPr>
            <w:tcW w:w="299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t>Информация о счёте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t>Записи</w:t>
            </w:r>
          </w:p>
        </w:tc>
        <w:tc>
          <w:tcPr>
            <w:tcW w:w="299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t>Записи о случаях оказания медицинской помощи</w:t>
            </w:r>
          </w:p>
        </w:tc>
      </w:tr>
      <w:tr w:rsidR="00DE33EF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DE33EF" w:rsidRPr="00D306C6" w:rsidRDefault="00DE33EF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Заголовок файла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ZGLV</w:t>
            </w: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656854">
              <w:rPr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Версия взаимодействия</w:t>
            </w:r>
          </w:p>
        </w:tc>
        <w:tc>
          <w:tcPr>
            <w:tcW w:w="2998" w:type="dxa"/>
            <w:shd w:val="clear" w:color="auto" w:fill="auto"/>
          </w:tcPr>
          <w:p w:rsidR="00DE33EF" w:rsidRPr="00B33BCF" w:rsidRDefault="00BD4D5D" w:rsidP="00BD4D5D">
            <w:pPr>
              <w:pStyle w:val="11"/>
            </w:pPr>
            <w:r w:rsidRPr="00656854">
              <w:rPr>
                <w:rFonts w:eastAsia="MS Mincho"/>
                <w:highlight w:val="yellow"/>
              </w:rPr>
              <w:t>Текущей ре</w:t>
            </w:r>
            <w:r w:rsidR="00656854" w:rsidRPr="00656854">
              <w:rPr>
                <w:rFonts w:eastAsia="MS Mincho"/>
                <w:highlight w:val="yellow"/>
              </w:rPr>
              <w:t>дакции соответствует значение «5</w:t>
            </w:r>
            <w:r w:rsidRPr="00656854">
              <w:rPr>
                <w:rFonts w:eastAsia="MS Mincho"/>
                <w:highlight w:val="yellow"/>
              </w:rPr>
              <w:t xml:space="preserve">.0» </w:t>
            </w:r>
            <w:r w:rsidR="00656854" w:rsidRPr="00656854">
              <w:rPr>
                <w:rFonts w:eastAsia="MS Mincho"/>
                <w:highlight w:val="yellow"/>
              </w:rPr>
              <w:t>с отчетного периода "январь 2026</w:t>
            </w:r>
            <w:r w:rsidRPr="00656854">
              <w:rPr>
                <w:rFonts w:eastAsia="MS Mincho"/>
                <w:highlight w:val="yellow"/>
              </w:rPr>
              <w:t>".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Дата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В формате ГГГГ-ММ-ДД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(26)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Имя файла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Имя файла без расширения.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N(9)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Количество записей в файле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DE33EF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DE33EF" w:rsidRPr="00D306C6" w:rsidRDefault="00DE33EF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Счёт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SCHET</w:t>
            </w: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8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Код записи счета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Уникальный код (например, порядковый номер).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CODE</w:t>
            </w:r>
            <w:r w:rsidRPr="00D306C6">
              <w:t>_</w:t>
            </w:r>
            <w:r w:rsidRPr="00D306C6">
              <w:rPr>
                <w:lang w:val="en-US"/>
              </w:rPr>
              <w:t>MO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(6)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Реестровый номер медицинской организации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Код МО – юридического лица. Заполняется в соответствии со справочником F003.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YEAR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(4)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Отчетный год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MONTH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</w:t>
            </w:r>
            <w:r w:rsidRPr="00D306C6">
              <w:rPr>
                <w:lang w:val="en-US"/>
              </w:rPr>
              <w:t>2</w:t>
            </w:r>
            <w:r w:rsidRPr="00D306C6"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Отчетный месяц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NSCHET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(15)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Номер счёта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DSCHET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Дата выставления счёта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В формате ГГГГ-ММ-ДД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656854">
              <w:rPr>
                <w:highlight w:val="yellow"/>
                <w:lang w:val="en-US"/>
              </w:rPr>
              <w:t>PLAT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E84920" w:rsidRDefault="00E84920" w:rsidP="00DE33EF">
            <w:pPr>
              <w:pStyle w:val="11"/>
              <w:jc w:val="center"/>
              <w:rPr>
                <w:lang w:val="en-US"/>
              </w:rPr>
            </w:pPr>
            <w:r w:rsidRPr="00E84920">
              <w:rPr>
                <w:highlight w:val="yellow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656854">
            <w:pPr>
              <w:pStyle w:val="11"/>
            </w:pPr>
            <w:r w:rsidRPr="00D306C6">
              <w:t xml:space="preserve">Плательщик. 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656854" w:rsidP="00DE33EF">
            <w:pPr>
              <w:pStyle w:val="11"/>
              <w:jc w:val="left"/>
            </w:pPr>
            <w:proofErr w:type="gramStart"/>
            <w:r w:rsidRPr="000E7792">
              <w:rPr>
                <w:highlight w:val="yellow"/>
              </w:rPr>
              <w:t>Заполняется в соответствии со справочником F019 Приложения А. Заполняется</w:t>
            </w:r>
            <w:proofErr w:type="gramEnd"/>
            <w:r w:rsidRPr="000E7792">
              <w:rPr>
                <w:highlight w:val="yellow"/>
              </w:rPr>
              <w:t xml:space="preserve">: 1) реестровым номером СМО для счетов и реестров счетов на оплату медицинской помощи, оказанной застрахованным лицам в рамках территориальной программы обязательного медицинского страхования; </w:t>
            </w:r>
            <w:proofErr w:type="gramStart"/>
            <w:r w:rsidRPr="000E7792">
              <w:rPr>
                <w:highlight w:val="yellow"/>
              </w:rPr>
              <w:t xml:space="preserve">2) кодом ТФОМС, дополненным справа значением «000» - для счетов и реестров счетов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в рамках базовой </w:t>
            </w:r>
            <w:r w:rsidRPr="000E7792">
              <w:rPr>
                <w:highlight w:val="yellow"/>
              </w:rPr>
              <w:lastRenderedPageBreak/>
              <w:t>программы обязательного медицинского страхования; 3) кодом "99000" - для счетов и реестров счетов на оплату медицинской помощи, оказанной застрахованным лицам, представляемых на оплату в ФОМС</w:t>
            </w:r>
            <w:proofErr w:type="gramEnd"/>
          </w:p>
        </w:tc>
      </w:tr>
      <w:tr w:rsidR="00DE33EF" w:rsidRPr="00D306C6" w:rsidTr="00D306C6">
        <w:trPr>
          <w:trHeight w:val="426"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SUMMAV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(15.2)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Сумма, выставленная МО на оплату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COMENTS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T(250)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Служебное поле к счету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SUMMAP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(15.2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Сумма, принятая к оплате СМО (ТФОМС)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Заполняется СМО (ТФОМС).</w:t>
            </w:r>
          </w:p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SANK</w:t>
            </w:r>
            <w:r w:rsidRPr="00D306C6">
              <w:t>_</w:t>
            </w:r>
            <w:r w:rsidRPr="00D306C6">
              <w:rPr>
                <w:lang w:val="en-US"/>
              </w:rPr>
              <w:t>MEK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15.2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Финансовые санкции (МЭК)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Сумма, снятая с оплаты по результатам МЭК, заполняется после проведения МЭК.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SANK</w:t>
            </w:r>
            <w:r w:rsidRPr="00D306C6">
              <w:t>_</w:t>
            </w:r>
            <w:r w:rsidRPr="00D306C6">
              <w:rPr>
                <w:lang w:val="en-US"/>
              </w:rPr>
              <w:t>MEE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N(</w:t>
            </w:r>
            <w:r w:rsidRPr="00D306C6">
              <w:t>15.2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Финансовые санкции (МЭЭ)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Сумма, снятая с оплаты по результатам МЭЭ, заполняется после проведения МЭЭ.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SANK</w:t>
            </w:r>
            <w:r w:rsidRPr="00D306C6">
              <w:t>_</w:t>
            </w:r>
            <w:r w:rsidRPr="00D306C6">
              <w:rPr>
                <w:lang w:val="en-US"/>
              </w:rPr>
              <w:t>EKMP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N(</w:t>
            </w:r>
            <w:r w:rsidRPr="00D306C6">
              <w:t>15.2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Финансовые санкции (ЭКМП)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Сумма, снятая с оплаты по результатам ЭКМП, заполняется после проведения ЭКМП.</w:t>
            </w:r>
          </w:p>
        </w:tc>
      </w:tr>
      <w:tr w:rsidR="00DE33EF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DE33EF" w:rsidRPr="00D306C6" w:rsidRDefault="00DE33EF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Записи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ZAP</w:t>
            </w: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8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Номер позиции записи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Уникально идентифицирует запись в пределах счета.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PR_NOV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Признак исправленной записи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0 – сведения об оказанной медицинской помощи передаются впервые;</w:t>
            </w:r>
          </w:p>
          <w:p w:rsidR="00DE33EF" w:rsidRPr="00D306C6" w:rsidRDefault="00DE33EF" w:rsidP="00DE33EF">
            <w:pPr>
              <w:pStyle w:val="11"/>
            </w:pPr>
            <w:r w:rsidRPr="00D306C6">
              <w:t>1 – запись передается повторно после исправления.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Сведения о пациенте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Z_SL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Сведения о законченном случае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Сведения о законченном случае оказания медицинской помощи</w:t>
            </w:r>
          </w:p>
        </w:tc>
      </w:tr>
      <w:tr w:rsidR="00DE33EF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DE33EF" w:rsidRPr="00D306C6" w:rsidRDefault="00DE33EF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Сведения о пациенте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PACIENT</w:t>
            </w: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T(</w:t>
            </w:r>
            <w:r w:rsidRPr="00D306C6">
              <w:t>36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Код записи о пациенте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 xml:space="preserve">Возможно использование уникального </w:t>
            </w:r>
            <w:r w:rsidRPr="00D306C6">
              <w:lastRenderedPageBreak/>
              <w:t>идентификатора (учетного кода) пациента.</w:t>
            </w:r>
          </w:p>
          <w:p w:rsidR="00DE33EF" w:rsidRPr="00D306C6" w:rsidRDefault="00DE33EF" w:rsidP="00DE33EF">
            <w:pPr>
              <w:pStyle w:val="11"/>
            </w:pPr>
            <w:proofErr w:type="gramStart"/>
            <w:r w:rsidRPr="00D306C6">
              <w:t>Необходим</w:t>
            </w:r>
            <w:proofErr w:type="gramEnd"/>
            <w:r w:rsidRPr="00D306C6">
              <w:t xml:space="preserve"> для связи с файлом персональных данных.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Тип документа, подтверждающего фа</w:t>
            </w:r>
            <w:proofErr w:type="gramStart"/>
            <w:r w:rsidRPr="00D306C6">
              <w:t>кт стр</w:t>
            </w:r>
            <w:proofErr w:type="gramEnd"/>
            <w:r w:rsidRPr="00D306C6">
              <w:t>ахования по ОМС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 xml:space="preserve">Заполняется в соответствии с </w:t>
            </w:r>
            <w:r w:rsidRPr="00D306C6">
              <w:rPr>
                <w:lang w:val="en-US"/>
              </w:rPr>
              <w:t>F</w:t>
            </w:r>
            <w:r w:rsidRPr="00D306C6">
              <w:t>008.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Т(</w:t>
            </w:r>
            <w:r w:rsidRPr="00D306C6">
              <w:rPr>
                <w:lang w:val="en-US"/>
              </w:rPr>
              <w:t>10</w:t>
            </w:r>
            <w:r w:rsidRPr="00D306C6"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Серия документа, подтверждающего фа</w:t>
            </w:r>
            <w:proofErr w:type="gramStart"/>
            <w:r w:rsidRPr="00D306C6">
              <w:t>кт стр</w:t>
            </w:r>
            <w:proofErr w:type="gramEnd"/>
            <w:r w:rsidRPr="00D306C6">
              <w:t>ахования по ОМС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T(20)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Номер документа, подтверждающего фа</w:t>
            </w:r>
            <w:proofErr w:type="gramStart"/>
            <w:r w:rsidRPr="00D306C6">
              <w:t>кт стр</w:t>
            </w:r>
            <w:proofErr w:type="gramEnd"/>
            <w:r w:rsidRPr="00D306C6">
              <w:t>ахования по ОМС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Для полисов единого образца указывается ЕНП</w:t>
            </w:r>
          </w:p>
        </w:tc>
      </w:tr>
      <w:tr w:rsidR="00DE33EF" w:rsidRPr="00D306C6" w:rsidTr="00D306C6">
        <w:trPr>
          <w:trHeight w:val="1400"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ST</w:t>
            </w:r>
            <w:r w:rsidRPr="00D306C6">
              <w:t>_</w:t>
            </w:r>
            <w:r w:rsidRPr="00D306C6">
              <w:rPr>
                <w:lang w:val="en-US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</w:t>
            </w:r>
            <w:r w:rsidRPr="00D306C6">
              <w:t>(5)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Регион страхования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DE33EF" w:rsidRPr="00D306C6" w:rsidTr="00D306C6">
        <w:trPr>
          <w:trHeight w:val="1400"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 xml:space="preserve">Реестровый номер СМО. 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F002. </w:t>
            </w:r>
          </w:p>
          <w:p w:rsidR="00DE33EF" w:rsidRPr="00D306C6" w:rsidRDefault="00DE33EF" w:rsidP="00DE33EF">
            <w:pPr>
              <w:pStyle w:val="11"/>
              <w:jc w:val="left"/>
            </w:pPr>
            <w:r w:rsidRPr="00D306C6">
              <w:t>При отсутствии сведений может не заполняться.</w:t>
            </w:r>
          </w:p>
        </w:tc>
      </w:tr>
      <w:tr w:rsidR="00DE33EF" w:rsidRPr="00D306C6" w:rsidTr="00D306C6">
        <w:trPr>
          <w:trHeight w:val="639"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</w:t>
            </w:r>
            <w:r w:rsidRPr="00D306C6">
              <w:t>(15)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ОГРН СМО</w:t>
            </w:r>
          </w:p>
        </w:tc>
        <w:tc>
          <w:tcPr>
            <w:tcW w:w="2998" w:type="dxa"/>
            <w:vMerge w:val="restart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Заполняются при невозможности указать реестровый номер СМО.</w:t>
            </w:r>
          </w:p>
        </w:tc>
      </w:tr>
      <w:tr w:rsidR="00DE33EF" w:rsidRPr="00D306C6" w:rsidTr="00D306C6">
        <w:trPr>
          <w:trHeight w:val="493"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SMO_OK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ОКАТО территории страхования</w:t>
            </w:r>
          </w:p>
        </w:tc>
        <w:tc>
          <w:tcPr>
            <w:tcW w:w="2998" w:type="dxa"/>
            <w:vMerge/>
            <w:shd w:val="clear" w:color="auto" w:fill="auto"/>
          </w:tcPr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rPr>
          <w:trHeight w:val="673"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SMO_NAM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Т(100)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Наименование СМО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Заполняется при невозможности указать ни реестровый номер, ни ОГРН СМО.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MSE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Направление на МСЭ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Т(9)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Признак новорождённого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Указывается в случае оказания медицинской помощи ребёнку до государственной регистрации рождения.</w:t>
            </w:r>
          </w:p>
          <w:p w:rsidR="00DE33EF" w:rsidRPr="00D306C6" w:rsidRDefault="00DE33EF" w:rsidP="00DE33EF">
            <w:pPr>
              <w:pStyle w:val="11"/>
              <w:jc w:val="left"/>
            </w:pPr>
            <w:r w:rsidRPr="00D306C6">
              <w:t>0 – признак отсутствует.</w:t>
            </w:r>
          </w:p>
          <w:p w:rsidR="00DE33EF" w:rsidRPr="00D306C6" w:rsidRDefault="00DE33EF" w:rsidP="00DE33EF">
            <w:pPr>
              <w:pStyle w:val="11"/>
              <w:jc w:val="left"/>
            </w:pPr>
            <w:r w:rsidRPr="00D306C6">
              <w:t xml:space="preserve">Если значение признака </w:t>
            </w:r>
            <w:r w:rsidRPr="00D306C6">
              <w:lastRenderedPageBreak/>
              <w:t>отлично от нуля, он заполняется по следующему шаблону:</w:t>
            </w:r>
          </w:p>
          <w:p w:rsidR="00DE33EF" w:rsidRPr="00D306C6" w:rsidRDefault="00DE33EF" w:rsidP="00DE33EF">
            <w:pPr>
              <w:pStyle w:val="11"/>
              <w:jc w:val="left"/>
            </w:pPr>
            <w:r w:rsidRPr="00D306C6">
              <w:t>ПДДММГГН, где</w:t>
            </w:r>
          </w:p>
          <w:p w:rsidR="00DE33EF" w:rsidRPr="00D306C6" w:rsidRDefault="00DE33EF" w:rsidP="00DE33EF">
            <w:pPr>
              <w:pStyle w:val="11"/>
              <w:jc w:val="left"/>
            </w:pPr>
            <w:proofErr w:type="gramStart"/>
            <w:r w:rsidRPr="00D306C6">
              <w:t>П</w:t>
            </w:r>
            <w:proofErr w:type="gramEnd"/>
            <w:r w:rsidRPr="00D306C6">
              <w:t xml:space="preserve"> – пол ребёнка в соответствии с классификатором </w:t>
            </w:r>
            <w:r w:rsidRPr="00D306C6">
              <w:rPr>
                <w:lang w:val="en-US"/>
              </w:rPr>
              <w:t>V</w:t>
            </w:r>
            <w:r w:rsidRPr="00D306C6">
              <w:t>005;</w:t>
            </w:r>
          </w:p>
          <w:p w:rsidR="00DE33EF" w:rsidRPr="00D306C6" w:rsidRDefault="00DE33EF" w:rsidP="00DE33EF">
            <w:pPr>
              <w:pStyle w:val="11"/>
              <w:jc w:val="left"/>
            </w:pPr>
            <w:r w:rsidRPr="00D306C6">
              <w:t>ДД – день рождения;</w:t>
            </w:r>
          </w:p>
          <w:p w:rsidR="00DE33EF" w:rsidRPr="00D306C6" w:rsidRDefault="00DE33EF" w:rsidP="00DE33EF">
            <w:pPr>
              <w:pStyle w:val="11"/>
              <w:jc w:val="left"/>
            </w:pPr>
            <w:proofErr w:type="gramStart"/>
            <w:r w:rsidRPr="00D306C6">
              <w:t>ММ</w:t>
            </w:r>
            <w:proofErr w:type="gramEnd"/>
            <w:r w:rsidRPr="00D306C6">
              <w:t xml:space="preserve"> – месяц рождения;</w:t>
            </w:r>
          </w:p>
          <w:p w:rsidR="00DE33EF" w:rsidRPr="00D306C6" w:rsidRDefault="00DE33EF" w:rsidP="00DE33EF">
            <w:pPr>
              <w:pStyle w:val="11"/>
              <w:jc w:val="left"/>
            </w:pPr>
            <w:proofErr w:type="gramStart"/>
            <w:r w:rsidRPr="00D306C6">
              <w:t>ГГ</w:t>
            </w:r>
            <w:proofErr w:type="gramEnd"/>
            <w:r w:rsidRPr="00D306C6">
              <w:t xml:space="preserve"> – последние две цифры года рождения;</w:t>
            </w:r>
          </w:p>
          <w:p w:rsidR="00DE33EF" w:rsidRPr="00D306C6" w:rsidRDefault="00DE33EF" w:rsidP="00DE33EF">
            <w:pPr>
              <w:pStyle w:val="11"/>
              <w:jc w:val="left"/>
            </w:pPr>
            <w:r w:rsidRPr="00D306C6">
              <w:t>Н – порядковый номер ребёнка (до двух знаков).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VNOV</w:t>
            </w:r>
            <w:r w:rsidRPr="00D306C6">
              <w:t>_</w:t>
            </w:r>
            <w:r w:rsidRPr="00D306C6">
              <w:rPr>
                <w:lang w:val="en-US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N(4)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Вес при рождении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Указывается при оказании медицинской помощи недоношенным и маловесным детям.</w:t>
            </w:r>
          </w:p>
          <w:p w:rsidR="00DE33EF" w:rsidRPr="00D306C6" w:rsidRDefault="00DE33EF" w:rsidP="00DE33EF">
            <w:pPr>
              <w:pStyle w:val="11"/>
            </w:pPr>
            <w:r w:rsidRPr="00D306C6">
              <w:t>Поле заполняется, если в качестве пациента указан ребёнок.</w:t>
            </w:r>
          </w:p>
        </w:tc>
      </w:tr>
      <w:tr w:rsidR="00A20BA7" w:rsidRPr="00D306C6" w:rsidTr="00D306C6">
        <w:tc>
          <w:tcPr>
            <w:tcW w:w="1645" w:type="dxa"/>
            <w:shd w:val="clear" w:color="auto" w:fill="auto"/>
            <w:noWrap/>
          </w:tcPr>
          <w:p w:rsidR="00A20BA7" w:rsidRPr="00A20BA7" w:rsidRDefault="00A20BA7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A20BA7" w:rsidRPr="00A20BA7" w:rsidRDefault="00A20BA7" w:rsidP="00C970F4">
            <w:pPr>
              <w:pStyle w:val="11"/>
              <w:rPr>
                <w:lang w:val="en-US"/>
              </w:rPr>
            </w:pPr>
            <w:r w:rsidRPr="00A20BA7">
              <w:rPr>
                <w:lang w:val="en-US"/>
              </w:rPr>
              <w:t>SOC</w:t>
            </w:r>
          </w:p>
        </w:tc>
        <w:tc>
          <w:tcPr>
            <w:tcW w:w="709" w:type="dxa"/>
            <w:shd w:val="clear" w:color="auto" w:fill="auto"/>
            <w:noWrap/>
          </w:tcPr>
          <w:p w:rsidR="00A20BA7" w:rsidRPr="00A20BA7" w:rsidRDefault="00A20BA7" w:rsidP="00C970F4">
            <w:pPr>
              <w:pStyle w:val="11"/>
              <w:jc w:val="center"/>
            </w:pPr>
            <w:r w:rsidRPr="00A20BA7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A20BA7" w:rsidRPr="00A20BA7" w:rsidRDefault="00A20BA7" w:rsidP="00C970F4">
            <w:pPr>
              <w:pStyle w:val="11"/>
              <w:jc w:val="center"/>
            </w:pPr>
            <w:r w:rsidRPr="00A20BA7">
              <w:t>Т(3)</w:t>
            </w:r>
          </w:p>
        </w:tc>
        <w:tc>
          <w:tcPr>
            <w:tcW w:w="2278" w:type="dxa"/>
            <w:shd w:val="clear" w:color="auto" w:fill="auto"/>
          </w:tcPr>
          <w:p w:rsidR="00A20BA7" w:rsidRPr="00A20BA7" w:rsidRDefault="00A20BA7" w:rsidP="00C970F4">
            <w:pPr>
              <w:pStyle w:val="11"/>
            </w:pPr>
            <w:r w:rsidRPr="00A20BA7">
              <w:t>Социальная категория</w:t>
            </w:r>
          </w:p>
        </w:tc>
        <w:tc>
          <w:tcPr>
            <w:tcW w:w="2998" w:type="dxa"/>
            <w:shd w:val="clear" w:color="auto" w:fill="auto"/>
          </w:tcPr>
          <w:p w:rsidR="00A20BA7" w:rsidRPr="00C86CAE" w:rsidRDefault="002F6DD6" w:rsidP="00C970F4">
            <w:pPr>
              <w:pStyle w:val="11"/>
            </w:pPr>
            <w:r w:rsidRPr="002F6DD6">
              <w:t xml:space="preserve"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</w:t>
            </w:r>
            <w:r w:rsidRPr="002F6DD6">
              <w:rPr>
                <w:highlight w:val="yellow"/>
              </w:rPr>
              <w:t>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C86CAE" w:rsidRPr="008E5DB8" w:rsidTr="00D306C6">
        <w:tc>
          <w:tcPr>
            <w:tcW w:w="1645" w:type="dxa"/>
            <w:shd w:val="clear" w:color="auto" w:fill="auto"/>
            <w:noWrap/>
          </w:tcPr>
          <w:p w:rsidR="00C86CAE" w:rsidRPr="00C86CAE" w:rsidRDefault="00C86CAE" w:rsidP="00DE33EF">
            <w:pPr>
              <w:pStyle w:val="11"/>
              <w:rPr>
                <w:highlight w:val="yellow"/>
              </w:rPr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C86CAE" w:rsidRDefault="00C86CAE" w:rsidP="00DE33EF">
            <w:pPr>
              <w:pStyle w:val="11"/>
              <w:rPr>
                <w:highlight w:val="yellow"/>
              </w:rPr>
            </w:pPr>
            <w:r w:rsidRPr="00C86CAE">
              <w:rPr>
                <w:szCs w:val="22"/>
                <w:highlight w:val="yellow"/>
                <w:lang w:val="en-US"/>
              </w:rPr>
              <w:t>MO</w:t>
            </w:r>
            <w:r w:rsidRPr="00C86CAE">
              <w:rPr>
                <w:szCs w:val="22"/>
                <w:highlight w:val="yellow"/>
              </w:rPr>
              <w:t>_</w:t>
            </w:r>
            <w:r w:rsidRPr="00C86CAE">
              <w:rPr>
                <w:szCs w:val="22"/>
                <w:highlight w:val="yellow"/>
                <w:lang w:val="en-US"/>
              </w:rPr>
              <w:t>PR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C86CAE" w:rsidRDefault="00C86CAE" w:rsidP="0024791B">
            <w:pPr>
              <w:pStyle w:val="11"/>
              <w:jc w:val="center"/>
              <w:rPr>
                <w:highlight w:val="yellow"/>
              </w:rPr>
            </w:pPr>
            <w:r w:rsidRPr="00C86CAE">
              <w:rPr>
                <w:highlight w:val="yellow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C86CAE" w:rsidRDefault="00C86CAE" w:rsidP="00C86CAE">
            <w:pPr>
              <w:pStyle w:val="11"/>
              <w:jc w:val="center"/>
              <w:rPr>
                <w:highlight w:val="yellow"/>
              </w:rPr>
            </w:pPr>
            <w:r w:rsidRPr="00C86CAE">
              <w:rPr>
                <w:highlight w:val="yellow"/>
                <w:lang w:val="en-US"/>
              </w:rPr>
              <w:t>T</w:t>
            </w:r>
            <w:r w:rsidRPr="00C86CAE">
              <w:rPr>
                <w:highlight w:val="yellow"/>
              </w:rPr>
              <w:t>(</w:t>
            </w:r>
            <w:r w:rsidRPr="00C86CAE">
              <w:rPr>
                <w:highlight w:val="yellow"/>
                <w:lang w:val="en-US"/>
              </w:rPr>
              <w:t>6</w:t>
            </w:r>
            <w:r w:rsidRPr="00C86CAE">
              <w:rPr>
                <w:highlight w:val="yellow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C86CAE" w:rsidRDefault="00C86CAE" w:rsidP="00DE33EF">
            <w:pPr>
              <w:pStyle w:val="11"/>
              <w:rPr>
                <w:highlight w:val="yellow"/>
              </w:rPr>
            </w:pPr>
            <w:r w:rsidRPr="00C86CAE">
              <w:rPr>
                <w:szCs w:val="22"/>
                <w:highlight w:val="yellow"/>
              </w:rPr>
              <w:t>Код МО, выбранной застрахованным лицом</w:t>
            </w:r>
            <w:r w:rsidRPr="00C86CAE">
              <w:rPr>
                <w:highlight w:val="yellow"/>
              </w:rPr>
              <w:t xml:space="preserve"> </w:t>
            </w:r>
            <w:r w:rsidRPr="00C86CAE">
              <w:rPr>
                <w:szCs w:val="22"/>
                <w:highlight w:val="yellow"/>
              </w:rPr>
              <w:t>для получения первичной медико-санитарной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C86CAE" w:rsidRDefault="00C86CAE" w:rsidP="00DE33EF">
            <w:pPr>
              <w:pStyle w:val="11"/>
              <w:jc w:val="left"/>
              <w:rPr>
                <w:highlight w:val="yellow"/>
              </w:rPr>
            </w:pPr>
            <w:r w:rsidRPr="00C86CAE">
              <w:rPr>
                <w:highlight w:val="yellow"/>
              </w:rPr>
              <w:t xml:space="preserve">Код МО прикрепления, указывается в соответствии с реестром F032. </w:t>
            </w:r>
            <w:proofErr w:type="gramStart"/>
            <w:r w:rsidRPr="00C86CAE">
              <w:rPr>
                <w:highlight w:val="yellow"/>
              </w:rPr>
              <w:t>Может</w:t>
            </w:r>
            <w:proofErr w:type="gramEnd"/>
            <w:r w:rsidRPr="00C86CAE">
              <w:rPr>
                <w:highlight w:val="yellow"/>
              </w:rPr>
              <w:t xml:space="preserve">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ОМС</w:t>
            </w:r>
          </w:p>
        </w:tc>
      </w:tr>
      <w:tr w:rsidR="00C86CAE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C86CAE" w:rsidRPr="00D306C6" w:rsidRDefault="00C86CAE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lastRenderedPageBreak/>
              <w:t>Сведения о законченном случае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Z_SL</w:t>
            </w: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IDCASE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11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Номер записи в реестре случаев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USL_OK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N(2)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Условия оказания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Классификатор условий оказания медицинской помощи (</w:t>
            </w:r>
            <w:r w:rsidRPr="00D306C6">
              <w:rPr>
                <w:lang w:val="en-US"/>
              </w:rPr>
              <w:t>V</w:t>
            </w:r>
            <w:r w:rsidRPr="00D306C6">
              <w:t>006).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VIDPOM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4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Вид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Классификатор видов медицинской помощи. Справочник </w:t>
            </w:r>
            <w:r w:rsidRPr="00D306C6">
              <w:rPr>
                <w:lang w:val="en-US"/>
              </w:rPr>
              <w:t>V</w:t>
            </w:r>
            <w:r w:rsidRPr="00D306C6">
              <w:t>008.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FOR_POM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Форма оказания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Классификатор форм оказания медицинской помощи. Справочник </w:t>
            </w:r>
            <w:r w:rsidRPr="00D306C6">
              <w:rPr>
                <w:lang w:val="en-US"/>
              </w:rPr>
              <w:t>V</w:t>
            </w:r>
            <w:r w:rsidRPr="00D306C6">
              <w:t>014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NPR_MO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(6)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Код МО, </w:t>
            </w:r>
            <w:proofErr w:type="gramStart"/>
            <w:r w:rsidRPr="00D306C6">
              <w:t>направившей</w:t>
            </w:r>
            <w:proofErr w:type="gramEnd"/>
            <w:r w:rsidRPr="00D306C6">
              <w:t xml:space="preserve"> на лечение (диагностику, консультацию, госпитализацию)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C86CAE" w:rsidRPr="00D306C6" w:rsidRDefault="00C86CAE" w:rsidP="00DE33EF">
            <w:pPr>
              <w:ind w:firstLine="45"/>
            </w:pPr>
            <w:r w:rsidRPr="00D306C6">
              <w:t xml:space="preserve">Код МО – юридического лица. Заполняется в соответствии со справочником F003. </w:t>
            </w:r>
          </w:p>
          <w:p w:rsidR="00C86CAE" w:rsidRPr="00D306C6" w:rsidRDefault="00C86CAE" w:rsidP="00DE33EF">
            <w:pPr>
              <w:ind w:firstLine="45"/>
            </w:pPr>
            <w:r w:rsidRPr="00D306C6">
              <w:t>Заполнение обязательно в случаях оказания:</w:t>
            </w:r>
          </w:p>
          <w:p w:rsidR="00C86CAE" w:rsidRPr="00D306C6" w:rsidRDefault="00C86CAE" w:rsidP="00DE33EF">
            <w:pPr>
              <w:ind w:firstLine="45"/>
            </w:pPr>
            <w:r w:rsidRPr="00D306C6">
              <w:t xml:space="preserve">1.  плановой медицинской помощи в условиях стационара (FOR_POM=3 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OK</w:t>
            </w:r>
            <w:r w:rsidRPr="00D306C6">
              <w:t xml:space="preserve"> = 1);</w:t>
            </w:r>
          </w:p>
          <w:p w:rsidR="00C86CAE" w:rsidRPr="00D306C6" w:rsidRDefault="00C86CAE" w:rsidP="00DE33EF">
            <w:pPr>
              <w:ind w:firstLine="45"/>
            </w:pPr>
            <w:r w:rsidRPr="00D306C6">
              <w:t xml:space="preserve"> 2. в условиях дневного стационара (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OK</w:t>
            </w:r>
            <w:r w:rsidRPr="00D306C6">
              <w:t xml:space="preserve"> =2);</w:t>
            </w:r>
          </w:p>
          <w:p w:rsidR="00C86CAE" w:rsidRPr="00D306C6" w:rsidRDefault="00C86CAE" w:rsidP="00DE33EF">
            <w:pPr>
              <w:pStyle w:val="af7"/>
              <w:tabs>
                <w:tab w:val="left" w:pos="6171"/>
              </w:tabs>
            </w:pPr>
            <w:r w:rsidRPr="00D306C6">
              <w:t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- «С</w:t>
            </w:r>
            <w:proofErr w:type="gramStart"/>
            <w:r w:rsidRPr="00D306C6">
              <w:t>»и</w:t>
            </w:r>
            <w:proofErr w:type="gramEnd"/>
            <w:r w:rsidRPr="00D306C6">
              <w:t xml:space="preserve">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</w:p>
          <w:p w:rsidR="00C86CAE" w:rsidRPr="00D306C6" w:rsidRDefault="00C86CAE" w:rsidP="00DE33EF">
            <w:pPr>
              <w:pStyle w:val="af7"/>
              <w:tabs>
                <w:tab w:val="left" w:pos="6171"/>
              </w:tabs>
            </w:pPr>
            <w:r w:rsidRPr="00D306C6">
              <w:t xml:space="preserve"> диагнозом C00-C80 или C97) при направлении из </w:t>
            </w:r>
            <w:proofErr w:type="gramStart"/>
            <w:r w:rsidRPr="00D306C6">
              <w:t>другой</w:t>
            </w:r>
            <w:proofErr w:type="gramEnd"/>
            <w:r w:rsidRPr="00D306C6">
              <w:t xml:space="preserve"> МО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NPR</w:t>
            </w:r>
            <w:r w:rsidRPr="00D306C6">
              <w:t>_</w:t>
            </w:r>
            <w:r w:rsidRPr="00D306C6">
              <w:rPr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Дата направления на лечение (диагностику, консультацию, госпитализацию)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r w:rsidRPr="00D306C6">
              <w:t xml:space="preserve">Заполняется на основании направления на лечение. </w:t>
            </w:r>
          </w:p>
          <w:p w:rsidR="00C86CAE" w:rsidRPr="00D306C6" w:rsidRDefault="00C86CAE" w:rsidP="00DE33EF">
            <w:r w:rsidRPr="00D306C6">
              <w:t>Заполнение обязательно в случаях оказания:</w:t>
            </w:r>
          </w:p>
          <w:p w:rsidR="00C86CAE" w:rsidRPr="00D306C6" w:rsidRDefault="00C86CAE" w:rsidP="00DE33EF">
            <w:r w:rsidRPr="00D306C6">
              <w:t xml:space="preserve">1. плановой медицинской помощи в условиях </w:t>
            </w:r>
            <w:r w:rsidRPr="00D306C6">
              <w:lastRenderedPageBreak/>
              <w:t xml:space="preserve">стационара (FOR_POM=3 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OK</w:t>
            </w:r>
            <w:r w:rsidRPr="00D306C6">
              <w:t xml:space="preserve"> = 1);</w:t>
            </w:r>
          </w:p>
          <w:p w:rsidR="00C86CAE" w:rsidRPr="00D306C6" w:rsidRDefault="00C86CAE" w:rsidP="00DE33EF">
            <w:pPr>
              <w:ind w:firstLine="45"/>
            </w:pPr>
            <w:r w:rsidRPr="00D306C6">
              <w:t xml:space="preserve"> 2. в условиях дневного стационара (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OK</w:t>
            </w:r>
            <w:r w:rsidRPr="00D306C6">
              <w:t xml:space="preserve"> =2)</w:t>
            </w:r>
          </w:p>
          <w:p w:rsidR="00C86CAE" w:rsidRPr="00D306C6" w:rsidRDefault="00C86CAE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C86CAE" w:rsidRPr="00D306C6" w:rsidRDefault="00C86CAE" w:rsidP="00DE33EF">
            <w:pPr>
              <w:pStyle w:val="af7"/>
              <w:tabs>
                <w:tab w:val="left" w:pos="6171"/>
              </w:tabs>
            </w:pPr>
            <w:r w:rsidRPr="00D306C6">
              <w:t xml:space="preserve"> диагнозом C00-C80 или C97) при направлении из </w:t>
            </w:r>
            <w:proofErr w:type="gramStart"/>
            <w:r w:rsidRPr="00D306C6">
              <w:t>другой</w:t>
            </w:r>
            <w:proofErr w:type="gramEnd"/>
            <w:r w:rsidRPr="00D306C6">
              <w:t xml:space="preserve"> МО</w:t>
            </w:r>
          </w:p>
        </w:tc>
      </w:tr>
      <w:tr w:rsidR="00C86CAE" w:rsidRPr="008E5DB8" w:rsidTr="00D306C6">
        <w:tc>
          <w:tcPr>
            <w:tcW w:w="1645" w:type="dxa"/>
            <w:shd w:val="clear" w:color="auto" w:fill="auto"/>
            <w:noWrap/>
          </w:tcPr>
          <w:p w:rsidR="00C86CAE" w:rsidRPr="008E5DB8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8E5DB8" w:rsidRDefault="00C86CAE" w:rsidP="00DE33EF">
            <w:pPr>
              <w:pStyle w:val="11"/>
              <w:rPr>
                <w:lang w:val="en-US"/>
              </w:rPr>
            </w:pPr>
            <w:r w:rsidRPr="008E5DB8">
              <w:rPr>
                <w:szCs w:val="22"/>
                <w:highlight w:val="yellow"/>
              </w:rPr>
              <w:t>NPR_</w:t>
            </w:r>
            <w:r w:rsidRPr="008E5DB8">
              <w:rPr>
                <w:szCs w:val="22"/>
                <w:highlight w:val="yellow"/>
                <w:lang w:val="en-US"/>
              </w:rPr>
              <w:t>NUM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B95F8E" w:rsidRDefault="00C86CAE" w:rsidP="0024791B">
            <w:pPr>
              <w:pStyle w:val="11"/>
              <w:jc w:val="center"/>
              <w:rPr>
                <w:highlight w:val="yellow"/>
              </w:rPr>
            </w:pPr>
            <w:r w:rsidRPr="00B95F8E">
              <w:rPr>
                <w:highlight w:val="yellow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B95F8E" w:rsidRDefault="00C86CAE" w:rsidP="0024791B">
            <w:pPr>
              <w:pStyle w:val="11"/>
              <w:jc w:val="center"/>
              <w:rPr>
                <w:highlight w:val="yellow"/>
                <w:lang w:val="en-US"/>
              </w:rPr>
            </w:pPr>
            <w:r w:rsidRPr="00B95F8E">
              <w:rPr>
                <w:highlight w:val="yellow"/>
              </w:rPr>
              <w:t>Т</w:t>
            </w:r>
            <w:r w:rsidRPr="00B95F8E">
              <w:rPr>
                <w:highlight w:val="yellow"/>
                <w:lang w:val="en-US"/>
              </w:rPr>
              <w:t>(</w:t>
            </w:r>
            <w:r w:rsidRPr="00B95F8E">
              <w:rPr>
                <w:highlight w:val="yellow"/>
              </w:rPr>
              <w:t>100</w:t>
            </w:r>
            <w:r w:rsidRPr="00B95F8E">
              <w:rPr>
                <w:highlight w:val="yellow"/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8E5DB8" w:rsidRDefault="00C86CAE" w:rsidP="00DE33EF">
            <w:pPr>
              <w:pStyle w:val="11"/>
            </w:pPr>
            <w:r w:rsidRPr="008E5DB8">
              <w:rPr>
                <w:szCs w:val="22"/>
                <w:highlight w:val="yellow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2998" w:type="dxa"/>
            <w:shd w:val="clear" w:color="auto" w:fill="auto"/>
          </w:tcPr>
          <w:p w:rsidR="00C86CAE" w:rsidRPr="008E5DB8" w:rsidRDefault="00C86CAE" w:rsidP="00DE33EF">
            <w:pPr>
              <w:pStyle w:val="11"/>
              <w:jc w:val="left"/>
            </w:pPr>
            <w:r w:rsidRPr="00912E65">
              <w:rPr>
                <w:highlight w:val="yellow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</w:t>
            </w:r>
            <w:r w:rsidRPr="00D306C6">
              <w:t>(6)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Код МО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МО лечения, указывается в соответствии со справочником F003.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DATE</w:t>
            </w:r>
            <w:r w:rsidRPr="00D306C6">
              <w:t>_</w:t>
            </w:r>
            <w:r w:rsidRPr="00D306C6">
              <w:rPr>
                <w:lang w:val="en-US"/>
              </w:rPr>
              <w:t>Z</w:t>
            </w:r>
            <w:r w:rsidRPr="00D306C6"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Дата начала лечения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DATE</w:t>
            </w:r>
            <w:r w:rsidRPr="00D306C6">
              <w:t>_</w:t>
            </w:r>
            <w:r w:rsidRPr="00D306C6">
              <w:rPr>
                <w:lang w:val="en-US"/>
              </w:rPr>
              <w:t>Z_</w:t>
            </w:r>
            <w:r w:rsidRPr="00D306C6"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Дата окончания лечения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KD_Z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N(3)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 xml:space="preserve">Продолжительность </w:t>
            </w:r>
            <w:proofErr w:type="spellStart"/>
            <w:r w:rsidRPr="00D306C6">
              <w:t>гопитализации</w:t>
            </w:r>
            <w:proofErr w:type="spellEnd"/>
            <w:r w:rsidRPr="00D306C6">
              <w:t xml:space="preserve"> (койко-дни/</w:t>
            </w:r>
            <w:proofErr w:type="spellStart"/>
            <w:r w:rsidRPr="00D306C6">
              <w:t>пациенто-дни</w:t>
            </w:r>
            <w:proofErr w:type="spellEnd"/>
            <w:r w:rsidRPr="00D306C6">
              <w:t>)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VNOV_M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N(4)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Вес при рождении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Указывается при оказании медицинской помощи недоношенным и маловесным детям.</w:t>
            </w:r>
          </w:p>
          <w:p w:rsidR="00C86CAE" w:rsidRPr="00D306C6" w:rsidRDefault="00C86CAE" w:rsidP="00DE33EF">
            <w:pPr>
              <w:pStyle w:val="11"/>
              <w:jc w:val="left"/>
            </w:pPr>
            <w:r w:rsidRPr="00D306C6">
              <w:t>Поле заполняется, если в качестве пациента указана мать.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N(3)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 xml:space="preserve">Результат </w:t>
            </w:r>
            <w:r w:rsidRPr="00D306C6">
              <w:lastRenderedPageBreak/>
              <w:t>обращения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lastRenderedPageBreak/>
              <w:t xml:space="preserve">Классификатор результатов обращения за медицинской </w:t>
            </w:r>
            <w:r w:rsidRPr="00D306C6">
              <w:lastRenderedPageBreak/>
              <w:t>помощью (</w:t>
            </w:r>
            <w:r w:rsidRPr="00D306C6">
              <w:rPr>
                <w:lang w:val="en-US"/>
              </w:rPr>
              <w:t>V</w:t>
            </w:r>
            <w:r w:rsidRPr="00D306C6">
              <w:t>009).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ISHOD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N(3)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Исход заболевания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Классификатор исходов заболевания (</w:t>
            </w:r>
            <w:r w:rsidRPr="00D306C6">
              <w:rPr>
                <w:lang w:val="en-US"/>
              </w:rPr>
              <w:t>V</w:t>
            </w:r>
            <w:r w:rsidRPr="00D306C6">
              <w:t>012).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OS_SLUCH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Признак "Особый случай" при регистрации обращения за медицинской помощью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Указываются все имевшиеся особые случаи.</w:t>
            </w:r>
          </w:p>
          <w:p w:rsidR="00C86CAE" w:rsidRPr="00D306C6" w:rsidRDefault="00C86CAE" w:rsidP="00DE33EF">
            <w:pPr>
              <w:pStyle w:val="11"/>
              <w:jc w:val="left"/>
            </w:pPr>
            <w:r w:rsidRPr="00D306C6"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86CAE" w:rsidRPr="00D306C6" w:rsidRDefault="00C86CAE" w:rsidP="00DE33EF">
            <w:pPr>
              <w:pStyle w:val="11"/>
              <w:jc w:val="left"/>
            </w:pPr>
            <w:r w:rsidRPr="00D306C6"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SL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Сведения о случае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IDSP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N(2)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Код способа оплаты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Классификатор способов оплаты медицинской помощи V010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SUMV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5.2)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Сумма, выставленная к оплате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proofErr w:type="gramStart"/>
            <w:r w:rsidRPr="00D306C6">
              <w:t>Равна</w:t>
            </w:r>
            <w:proofErr w:type="gramEnd"/>
            <w:r w:rsidRPr="00D306C6">
              <w:t xml:space="preserve"> сумме значений SUM_M вложенных элементов </w:t>
            </w:r>
            <w:r w:rsidRPr="00D306C6">
              <w:rPr>
                <w:lang w:val="en-US"/>
              </w:rPr>
              <w:t>SL</w:t>
            </w:r>
            <w:r w:rsidRPr="00D306C6">
              <w:t>, не может иметь нулевое значение.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OPLATA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rPr>
                <w:rFonts w:eastAsia="MS Mincho"/>
              </w:rPr>
            </w:pPr>
            <w:r w:rsidRPr="00D306C6">
              <w:rPr>
                <w:rFonts w:eastAsia="MS Mincho"/>
              </w:rPr>
              <w:t>Тип оплаты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  <w:rPr>
                <w:rFonts w:eastAsia="MS Mincho"/>
              </w:rPr>
            </w:pPr>
            <w:r w:rsidRPr="00D306C6">
              <w:rPr>
                <w:rFonts w:eastAsia="MS Mincho"/>
              </w:rPr>
              <w:t>Оплата случая оказания медпомощи:</w:t>
            </w:r>
          </w:p>
          <w:p w:rsidR="00C86CAE" w:rsidRPr="00D306C6" w:rsidRDefault="00C86CAE" w:rsidP="00DE33EF">
            <w:pPr>
              <w:pStyle w:val="11"/>
              <w:jc w:val="left"/>
              <w:rPr>
                <w:rFonts w:eastAsia="MS Mincho"/>
              </w:rPr>
            </w:pPr>
            <w:r w:rsidRPr="00D306C6">
              <w:rPr>
                <w:rFonts w:eastAsia="MS Mincho"/>
              </w:rPr>
              <w:t>0 – не принято решение об оплате</w:t>
            </w:r>
          </w:p>
          <w:p w:rsidR="00C86CAE" w:rsidRPr="00D306C6" w:rsidRDefault="00C86CAE" w:rsidP="00DE33EF">
            <w:pPr>
              <w:pStyle w:val="11"/>
              <w:jc w:val="left"/>
              <w:rPr>
                <w:rFonts w:eastAsia="MS Mincho"/>
              </w:rPr>
            </w:pPr>
            <w:r w:rsidRPr="00D306C6">
              <w:rPr>
                <w:rFonts w:eastAsia="MS Mincho"/>
              </w:rPr>
              <w:t>1 – полная;</w:t>
            </w:r>
          </w:p>
          <w:p w:rsidR="00C86CAE" w:rsidRPr="00D306C6" w:rsidRDefault="00C86CAE" w:rsidP="00DE33EF">
            <w:pPr>
              <w:pStyle w:val="11"/>
              <w:jc w:val="left"/>
              <w:rPr>
                <w:rFonts w:eastAsia="MS Mincho"/>
              </w:rPr>
            </w:pPr>
            <w:r w:rsidRPr="00D306C6">
              <w:rPr>
                <w:rFonts w:eastAsia="MS Mincho"/>
              </w:rPr>
              <w:t>2 – полный отказ;</w:t>
            </w:r>
          </w:p>
          <w:p w:rsidR="00C86CAE" w:rsidRPr="00D306C6" w:rsidRDefault="00C86CAE" w:rsidP="00DE33EF">
            <w:pPr>
              <w:pStyle w:val="11"/>
              <w:jc w:val="left"/>
              <w:rPr>
                <w:rFonts w:eastAsia="MS Mincho"/>
              </w:rPr>
            </w:pPr>
            <w:r w:rsidRPr="00D306C6">
              <w:rPr>
                <w:rFonts w:eastAsia="MS Mincho"/>
              </w:rPr>
              <w:t>3 – частичный отказ.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SUMP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(15.2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Сумма, принятая к оплате СМО (ТФОМС)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Заполняется СМО (ТФОМС).</w:t>
            </w:r>
          </w:p>
          <w:p w:rsidR="00C86CAE" w:rsidRPr="00D306C6" w:rsidRDefault="00C86CAE" w:rsidP="00DE33EF">
            <w:pPr>
              <w:pStyle w:val="11"/>
              <w:jc w:val="left"/>
            </w:pP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S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Сведения о санкциях  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Описывает санкции, примененные в рамках данного законченного случая.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t>SANK_IT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N(15.2)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Сумма санкций по законченному случаю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Итоговые санкции определяются на основании санкций, описанных в элементе </w:t>
            </w:r>
            <w:r w:rsidRPr="00D306C6">
              <w:rPr>
                <w:lang w:val="en-US"/>
              </w:rPr>
              <w:t>SANK</w:t>
            </w:r>
            <w:r w:rsidRPr="00D306C6">
              <w:t xml:space="preserve">. </w:t>
            </w:r>
          </w:p>
        </w:tc>
      </w:tr>
      <w:tr w:rsidR="00C86CAE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rStyle w:val="af3"/>
              </w:rPr>
              <w:t>Сведения о случае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SL</w:t>
            </w: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T(36)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Идентификатор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Уникально идентифицирует элемент </w:t>
            </w:r>
            <w:r w:rsidRPr="00D306C6">
              <w:rPr>
                <w:lang w:val="en-US"/>
              </w:rPr>
              <w:t>SL</w:t>
            </w:r>
            <w:r w:rsidRPr="00D306C6">
              <w:t xml:space="preserve"> в пределах </w:t>
            </w:r>
            <w:r w:rsidRPr="00D306C6">
              <w:lastRenderedPageBreak/>
              <w:t>законченного случая.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VID_HMP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</w:t>
            </w:r>
            <w:r w:rsidRPr="00D306C6">
              <w:t>12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Вид высокотехнологичной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Классификатор видов высокотехнологичной медицинской помощи. Справочник </w:t>
            </w:r>
            <w:r w:rsidRPr="00D306C6">
              <w:rPr>
                <w:lang w:val="en-US"/>
              </w:rPr>
              <w:t>V</w:t>
            </w:r>
            <w:r w:rsidRPr="00D306C6">
              <w:t xml:space="preserve">018 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METOD_HMP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3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Метод высокотехнологичной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Классификатор методов высокотехнологичной медицинской помощи. Справочник </w:t>
            </w:r>
            <w:r w:rsidRPr="00D306C6">
              <w:rPr>
                <w:lang w:val="en-US"/>
              </w:rPr>
              <w:t>V</w:t>
            </w:r>
            <w:r w:rsidRPr="00D306C6">
              <w:t xml:space="preserve">019 </w:t>
            </w:r>
          </w:p>
        </w:tc>
      </w:tr>
      <w:tr w:rsidR="00C86CAE" w:rsidRPr="008E5DB8" w:rsidTr="00D306C6">
        <w:tc>
          <w:tcPr>
            <w:tcW w:w="1645" w:type="dxa"/>
            <w:shd w:val="clear" w:color="auto" w:fill="auto"/>
            <w:noWrap/>
          </w:tcPr>
          <w:p w:rsidR="00C86CAE" w:rsidRPr="008E5DB8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8E5DB8" w:rsidRDefault="00C86CAE" w:rsidP="00DE33EF">
            <w:pPr>
              <w:pStyle w:val="11"/>
              <w:rPr>
                <w:lang w:val="en-US"/>
              </w:rPr>
            </w:pPr>
            <w:r w:rsidRPr="008E5DB8">
              <w:rPr>
                <w:lang w:val="en-US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901897" w:rsidRDefault="00901897" w:rsidP="00DE33EF">
            <w:pPr>
              <w:pStyle w:val="11"/>
              <w:jc w:val="center"/>
              <w:rPr>
                <w:highlight w:val="yellow"/>
              </w:rPr>
            </w:pPr>
            <w:r w:rsidRPr="00901897">
              <w:rPr>
                <w:highlight w:val="yellow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901897" w:rsidRDefault="00C86CAE" w:rsidP="00901897">
            <w:pPr>
              <w:pStyle w:val="11"/>
              <w:jc w:val="center"/>
              <w:rPr>
                <w:highlight w:val="yellow"/>
                <w:lang w:val="en-US"/>
              </w:rPr>
            </w:pPr>
            <w:r w:rsidRPr="00901897">
              <w:rPr>
                <w:highlight w:val="yellow"/>
                <w:lang w:val="en-US"/>
              </w:rPr>
              <w:t>T</w:t>
            </w:r>
            <w:r w:rsidRPr="00901897">
              <w:rPr>
                <w:highlight w:val="yellow"/>
              </w:rPr>
              <w:t>(</w:t>
            </w:r>
            <w:r w:rsidR="00901897" w:rsidRPr="00901897">
              <w:rPr>
                <w:highlight w:val="yellow"/>
              </w:rPr>
              <w:t>17</w:t>
            </w:r>
            <w:r w:rsidRPr="00901897">
              <w:rPr>
                <w:highlight w:val="yellow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8E5DB8" w:rsidRDefault="00C86CAE" w:rsidP="00DE33EF">
            <w:pPr>
              <w:pStyle w:val="11"/>
            </w:pPr>
            <w:proofErr w:type="gramStart"/>
            <w:r w:rsidRPr="008E5DB8">
              <w:rPr>
                <w:szCs w:val="22"/>
                <w:highlight w:val="yellow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  <w:proofErr w:type="gramEnd"/>
          </w:p>
        </w:tc>
        <w:tc>
          <w:tcPr>
            <w:tcW w:w="2998" w:type="dxa"/>
            <w:shd w:val="clear" w:color="auto" w:fill="auto"/>
          </w:tcPr>
          <w:p w:rsidR="00C86CAE" w:rsidRPr="008E5DB8" w:rsidRDefault="00C86CAE" w:rsidP="00FC4D4D">
            <w:pPr>
              <w:pStyle w:val="11"/>
              <w:jc w:val="left"/>
            </w:pPr>
            <w:r w:rsidRPr="008E5DB8">
              <w:rPr>
                <w:szCs w:val="22"/>
                <w:highlight w:val="yellow"/>
              </w:rPr>
              <w:t>Уникальный номер СП МО по данным ЕРМО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Код отделения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Отделение МО лечения в соответствии с региональным справочником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3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Профиль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Классификатор </w:t>
            </w:r>
            <w:r w:rsidRPr="00D306C6">
              <w:rPr>
                <w:lang w:val="en-US"/>
              </w:rPr>
              <w:t>V00</w:t>
            </w:r>
            <w:r w:rsidRPr="00D306C6">
              <w:t>2.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307CEB" w:rsidRDefault="00E84920" w:rsidP="00DA6665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035F3C" w:rsidRDefault="00E84920" w:rsidP="00DA6665">
            <w:pPr>
              <w:pStyle w:val="11"/>
              <w:rPr>
                <w:strike/>
                <w:highlight w:val="yellow"/>
              </w:rPr>
            </w:pPr>
            <w:r w:rsidRPr="00035F3C">
              <w:rPr>
                <w:strike/>
                <w:highlight w:val="yellow"/>
                <w:lang w:val="en-US"/>
              </w:rPr>
              <w:t>PROFIL_M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035F3C" w:rsidRDefault="00E84920" w:rsidP="00DA6665">
            <w:pPr>
              <w:pStyle w:val="11"/>
              <w:jc w:val="center"/>
              <w:rPr>
                <w:strike/>
                <w:highlight w:val="yellow"/>
              </w:rPr>
            </w:pPr>
            <w:r w:rsidRPr="00035F3C">
              <w:rPr>
                <w:strike/>
                <w:highlight w:val="yellow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035F3C" w:rsidRDefault="00E84920" w:rsidP="00DA6665">
            <w:pPr>
              <w:pStyle w:val="11"/>
              <w:jc w:val="center"/>
              <w:rPr>
                <w:strike/>
                <w:highlight w:val="yellow"/>
              </w:rPr>
            </w:pPr>
            <w:r w:rsidRPr="00035F3C">
              <w:rPr>
                <w:strike/>
                <w:highlight w:val="yellow"/>
                <w:lang w:val="en-US"/>
              </w:rPr>
              <w:t>N</w:t>
            </w:r>
            <w:r w:rsidRPr="00035F3C">
              <w:rPr>
                <w:strike/>
                <w:highlight w:val="yellow"/>
              </w:rPr>
              <w:t>(</w:t>
            </w:r>
            <w:r w:rsidRPr="00035F3C">
              <w:rPr>
                <w:strike/>
                <w:highlight w:val="yellow"/>
                <w:lang w:val="en-US"/>
              </w:rPr>
              <w:t>2</w:t>
            </w:r>
            <w:r w:rsidRPr="00035F3C">
              <w:rPr>
                <w:strike/>
                <w:highlight w:val="yellow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E84920" w:rsidRPr="00035F3C" w:rsidRDefault="00E84920" w:rsidP="00DA6665">
            <w:pPr>
              <w:pStyle w:val="11"/>
              <w:rPr>
                <w:strike/>
                <w:highlight w:val="yellow"/>
              </w:rPr>
            </w:pPr>
            <w:r w:rsidRPr="00035F3C">
              <w:rPr>
                <w:strike/>
                <w:highlight w:val="yellow"/>
              </w:rPr>
              <w:t>Профиль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E84920" w:rsidRPr="00894B1F" w:rsidRDefault="00035F3C" w:rsidP="00DA6665">
            <w:pPr>
              <w:pStyle w:val="11"/>
              <w:jc w:val="left"/>
              <w:rPr>
                <w:highlight w:val="yellow"/>
              </w:rPr>
            </w:pPr>
            <w:r w:rsidRPr="00035F3C">
              <w:rPr>
                <w:highlight w:val="yellow"/>
              </w:rPr>
              <w:t>Не де</w:t>
            </w:r>
            <w:r w:rsidRPr="00035F3C">
              <w:rPr>
                <w:color w:val="FF0000"/>
                <w:highlight w:val="yellow"/>
              </w:rPr>
              <w:t>й</w:t>
            </w:r>
            <w:r w:rsidRPr="00035F3C">
              <w:rPr>
                <w:highlight w:val="yellow"/>
              </w:rPr>
              <w:t>ствует с 01.01.2026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PROFIL_K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N(3)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Профиль койки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Классификатор V020.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Признак детского профиля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0-нет, 1-да.</w:t>
            </w:r>
          </w:p>
          <w:p w:rsidR="00E84920" w:rsidRPr="00D306C6" w:rsidRDefault="00E84920" w:rsidP="00DE33EF">
            <w:pPr>
              <w:pStyle w:val="11"/>
            </w:pPr>
            <w:r w:rsidRPr="00D306C6">
              <w:t>Заполняется в зависимости от профиля оказанной медицинской помощи.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TAL_D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Дата выдачи талона на ВМП</w:t>
            </w:r>
          </w:p>
        </w:tc>
        <w:tc>
          <w:tcPr>
            <w:tcW w:w="2998" w:type="dxa"/>
            <w:vMerge w:val="restart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Заполняется на основании талона на ВМП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TAL_NUM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</w:t>
            </w:r>
            <w:r w:rsidRPr="00D306C6">
              <w:t>20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Номер талона на ВМП</w:t>
            </w:r>
          </w:p>
        </w:tc>
        <w:tc>
          <w:tcPr>
            <w:tcW w:w="2998" w:type="dxa"/>
            <w:vMerge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TAL_P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Дата планируемой госпитализации</w:t>
            </w:r>
          </w:p>
        </w:tc>
        <w:tc>
          <w:tcPr>
            <w:tcW w:w="2998" w:type="dxa"/>
            <w:vMerge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NHISTORY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T(50)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 xml:space="preserve">Номер истории болезни 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DATE</w:t>
            </w:r>
            <w:r w:rsidRPr="00D306C6"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Дата начала лечения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DATE</w:t>
            </w:r>
            <w:r w:rsidRPr="00D306C6">
              <w:t>_2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Дата окончания лечения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DS</w:t>
            </w:r>
            <w:r w:rsidRPr="00D306C6">
              <w:t>0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Н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</w:t>
            </w:r>
            <w:r w:rsidRPr="00D306C6">
              <w:t>10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Диагноз первичный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 xml:space="preserve">Код из справочника МКБ до уровня </w:t>
            </w:r>
            <w:proofErr w:type="spellStart"/>
            <w:r w:rsidRPr="00D306C6">
              <w:t>подрубрики</w:t>
            </w:r>
            <w:proofErr w:type="spellEnd"/>
            <w:r w:rsidRPr="00D306C6">
              <w:t>. Указывается при наличии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DS</w:t>
            </w:r>
            <w:r w:rsidRPr="00D306C6"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T(</w:t>
            </w:r>
            <w:r w:rsidRPr="00D306C6">
              <w:t>10)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Диагноз основной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 xml:space="preserve">Код из справочника МКБ до уровня </w:t>
            </w:r>
            <w:proofErr w:type="spellStart"/>
            <w:r w:rsidRPr="00D306C6">
              <w:t>подрубрики</w:t>
            </w:r>
            <w:proofErr w:type="spellEnd"/>
            <w:r w:rsidRPr="00D306C6">
              <w:t>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DS</w:t>
            </w:r>
            <w:r w:rsidRPr="00D306C6"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T(</w:t>
            </w:r>
            <w:r w:rsidRPr="00D306C6">
              <w:t>10)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Диагноз сопутствующего заболевания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Код из справочника МКБ до уровня </w:t>
            </w:r>
            <w:proofErr w:type="spellStart"/>
            <w:r w:rsidRPr="00D306C6">
              <w:t>подрубрики</w:t>
            </w:r>
            <w:proofErr w:type="spellEnd"/>
            <w:r w:rsidRPr="00D306C6">
              <w:t>. Указывается в случае установления в соответствии с медицинской документацией.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DS</w:t>
            </w:r>
            <w:r w:rsidRPr="00D306C6">
              <w:t>3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T(</w:t>
            </w:r>
            <w:r w:rsidRPr="00D306C6">
              <w:t>10)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Диагноз осложнения заболевания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Код из справочника МКБ до уровня </w:t>
            </w:r>
            <w:proofErr w:type="spellStart"/>
            <w:r w:rsidRPr="00D306C6">
              <w:t>подрубрики</w:t>
            </w:r>
            <w:proofErr w:type="spellEnd"/>
            <w:r w:rsidRPr="00D306C6">
              <w:t>. Указывается в случае установления в соответствии с медицинской документацией.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C_ZAB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strike/>
              </w:rPr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Характер основного заболевания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Классификатор характера заболевания </w:t>
            </w:r>
            <w:r w:rsidRPr="00D306C6">
              <w:rPr>
                <w:lang w:val="en-US"/>
              </w:rPr>
              <w:t>V</w:t>
            </w:r>
            <w:r w:rsidRPr="00D306C6">
              <w:t>027.</w:t>
            </w:r>
          </w:p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 xml:space="preserve">Обязательно к заполнению при установленном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 диагнозом C00-C80 или C97).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DS_ONK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Признак подозрения на злокачественное новообразование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Заполняется  значениями:</w:t>
            </w:r>
          </w:p>
          <w:p w:rsidR="00E84920" w:rsidRPr="00D306C6" w:rsidRDefault="00E84920" w:rsidP="00DE33EF">
            <w:pPr>
              <w:pStyle w:val="11"/>
              <w:jc w:val="left"/>
            </w:pPr>
            <w:r w:rsidRPr="00D306C6">
              <w:t>0 - при отсутствии подозрения  на злокачественное новообразование;</w:t>
            </w:r>
          </w:p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1 -  при выявлении подозрения  на злокачественное новообразование. 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CODE</w:t>
            </w:r>
            <w:r w:rsidRPr="00D306C6">
              <w:t>_</w:t>
            </w:r>
            <w:r w:rsidRPr="00D306C6">
              <w:rPr>
                <w:lang w:val="en-US"/>
              </w:rPr>
              <w:t>MES</w:t>
            </w:r>
            <w:r w:rsidRPr="00D306C6"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Т(20)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Код МЭС</w:t>
            </w:r>
          </w:p>
        </w:tc>
        <w:tc>
          <w:tcPr>
            <w:tcW w:w="2998" w:type="dxa"/>
            <w:vMerge w:val="restart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Классификатор МЭС. Указывается при наличии утверждённого стандарта.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CODE</w:t>
            </w:r>
            <w:r w:rsidRPr="00D306C6">
              <w:t>_</w:t>
            </w:r>
            <w:r w:rsidRPr="00D306C6">
              <w:rPr>
                <w:lang w:val="en-US"/>
              </w:rPr>
              <w:t>MES</w:t>
            </w:r>
            <w:r w:rsidRPr="00D306C6"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Т(20)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Код МЭС сопутствующего заболевания</w:t>
            </w:r>
          </w:p>
        </w:tc>
        <w:tc>
          <w:tcPr>
            <w:tcW w:w="2998" w:type="dxa"/>
            <w:vMerge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NAPR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</w:t>
            </w:r>
            <w:proofErr w:type="gramStart"/>
            <w:r w:rsidRPr="00D306C6">
              <w:rPr>
                <w:lang w:val="en-US"/>
              </w:rPr>
              <w:t>M</w:t>
            </w:r>
            <w:proofErr w:type="gramEnd"/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Сведения об оформлении направления 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 xml:space="preserve">Заполняется в случае оформления направления при  подозрении на злокачественное новообразование </w:t>
            </w:r>
            <w:r w:rsidRPr="00D306C6">
              <w:lastRenderedPageBreak/>
              <w:t>(</w:t>
            </w:r>
            <w:r w:rsidRPr="00D306C6">
              <w:rPr>
                <w:lang w:val="en-US"/>
              </w:rPr>
              <w:t>DS</w:t>
            </w:r>
            <w:r w:rsidRPr="00D306C6">
              <w:t>_</w:t>
            </w:r>
            <w:r w:rsidRPr="00D306C6">
              <w:rPr>
                <w:lang w:val="en-US"/>
              </w:rPr>
              <w:t>ONK</w:t>
            </w:r>
            <w:r w:rsidRPr="00D306C6">
              <w:t xml:space="preserve">=1) или установленном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 диагнозом C00-C80 или C97).</w:t>
            </w:r>
          </w:p>
          <w:p w:rsidR="00E84920" w:rsidRPr="00D306C6" w:rsidRDefault="00E84920" w:rsidP="00DE33EF">
            <w:pPr>
              <w:pStyle w:val="11"/>
              <w:jc w:val="left"/>
            </w:pPr>
            <w:r w:rsidRPr="00D306C6">
              <w:t>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CONS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Сведения о проведении консилиума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r w:rsidRPr="00D306C6">
              <w:t>Содержит сведения о проведении консилиума в целях определения тактики обследования или лечения.</w:t>
            </w:r>
          </w:p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>Обязательно к заполнению при  подозрении на злокачественное новообразование (</w:t>
            </w:r>
            <w:r w:rsidRPr="00D306C6">
              <w:rPr>
                <w:lang w:val="en-US"/>
              </w:rPr>
              <w:t>DS</w:t>
            </w:r>
            <w:r w:rsidRPr="00D306C6">
              <w:t>_</w:t>
            </w:r>
            <w:r w:rsidRPr="00D306C6">
              <w:rPr>
                <w:lang w:val="en-US"/>
              </w:rPr>
              <w:t>ONK</w:t>
            </w:r>
            <w:r w:rsidRPr="00D306C6">
              <w:t xml:space="preserve">=1) или установленном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r w:rsidRPr="00D306C6">
              <w:t xml:space="preserve"> диагнозом C00-C80 или C97).</w:t>
            </w:r>
          </w:p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r w:rsidRPr="00D306C6">
              <w:t>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ONK_SL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Сведения о случае </w:t>
            </w:r>
            <w:r w:rsidRPr="00D306C6">
              <w:lastRenderedPageBreak/>
              <w:t>лечения онкологического заболевания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lastRenderedPageBreak/>
              <w:t xml:space="preserve">Обязательно к заполнению </w:t>
            </w:r>
            <w:r w:rsidRPr="00D306C6">
              <w:lastRenderedPageBreak/>
              <w:t xml:space="preserve">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E84920" w:rsidRPr="00D306C6" w:rsidRDefault="00E84920" w:rsidP="00DE33EF">
            <w:pPr>
              <w:pStyle w:val="11"/>
              <w:tabs>
                <w:tab w:val="left" w:pos="254"/>
              </w:tabs>
              <w:jc w:val="left"/>
            </w:pPr>
            <w:r w:rsidRPr="00D306C6">
              <w:t xml:space="preserve"> диагнозом C00-C80 или C97)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N(4)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Специальность лечащего врача/ врача, закрывшего историю болезни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Классификатор медицинских специальностей (</w:t>
            </w:r>
            <w:r w:rsidRPr="00D306C6">
              <w:rPr>
                <w:lang w:val="en-US"/>
              </w:rPr>
              <w:t>V</w:t>
            </w:r>
            <w:r w:rsidRPr="00D306C6">
              <w:t>021).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VERS</w:t>
            </w:r>
            <w:r w:rsidRPr="00D306C6">
              <w:t>_</w:t>
            </w:r>
            <w:r w:rsidRPr="00D306C6">
              <w:rPr>
                <w:lang w:val="en-US"/>
              </w:rPr>
              <w:t>SPEC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ind w:left="283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T(4)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Код классификатора медицинских специальностей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Указывается имя используемого классификатора медицинских специальностей, например «V021». 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IDDOKT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Т(25)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Код лечащего врача/ врача, закрывшего историю болезни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Территориальный справочник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ED_COL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N(5.2)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Количество единиц оплаты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5.2)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Тариф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E84920" w:rsidRPr="00D306C6" w:rsidRDefault="00E84920" w:rsidP="00DE33EF">
            <w:pPr>
              <w:pStyle w:val="11"/>
              <w:tabs>
                <w:tab w:val="left" w:pos="254"/>
              </w:tabs>
              <w:jc w:val="left"/>
              <w:rPr>
                <w:rFonts w:eastAsia="MS Mincho"/>
              </w:rPr>
            </w:pPr>
            <w:r w:rsidRPr="00D306C6">
              <w:t xml:space="preserve"> диагнозом C00-C80 или C97) 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SUM_M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5.2)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Стоимость случая, выставленная к оплате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  <w:rPr>
                <w:rFonts w:eastAsia="MS Mincho"/>
              </w:rPr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Сведения об услуге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Описывает услуги, оказанные в рамках </w:t>
            </w:r>
            <w:r w:rsidRPr="00D306C6">
              <w:lastRenderedPageBreak/>
              <w:t>данного случая.</w:t>
            </w:r>
          </w:p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 диагнозом C00-C80 или C97) в случае проведения хирургического лечения, лучевой или химиолучевой терапии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COMENTSL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T(250)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Служебное поле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0454" w:type="dxa"/>
            <w:gridSpan w:val="6"/>
            <w:shd w:val="clear" w:color="auto" w:fill="auto"/>
            <w:noWrap/>
            <w:vAlign w:val="center"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Сведения об оформлении направления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NAPR</w:t>
            </w: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NAPR</w:t>
            </w:r>
            <w:r w:rsidRPr="00D306C6">
              <w:t>_</w:t>
            </w:r>
            <w:r w:rsidRPr="00D306C6">
              <w:rPr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Дата направления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035F3C" w:rsidRDefault="00B44476" w:rsidP="00DA6665">
            <w:pPr>
              <w:pStyle w:val="11"/>
              <w:rPr>
                <w:strike/>
                <w:highlight w:val="yellow"/>
                <w:lang w:val="en-US"/>
              </w:rPr>
            </w:pPr>
            <w:r w:rsidRPr="00035F3C">
              <w:rPr>
                <w:strike/>
                <w:highlight w:val="yellow"/>
                <w:lang w:val="en-US"/>
              </w:rPr>
              <w:t>NAPR_NUM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035F3C" w:rsidRDefault="00B44476" w:rsidP="00DA6665">
            <w:pPr>
              <w:pStyle w:val="11"/>
              <w:jc w:val="center"/>
              <w:rPr>
                <w:strike/>
                <w:highlight w:val="yellow"/>
                <w:lang w:val="en-US"/>
              </w:rPr>
            </w:pPr>
            <w:r w:rsidRPr="00035F3C">
              <w:rPr>
                <w:strike/>
                <w:highlight w:val="yellow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035F3C" w:rsidRDefault="00B44476" w:rsidP="00DA6665">
            <w:pPr>
              <w:pStyle w:val="11"/>
              <w:jc w:val="center"/>
              <w:rPr>
                <w:strike/>
                <w:highlight w:val="yellow"/>
                <w:lang w:val="en-US"/>
              </w:rPr>
            </w:pPr>
            <w:r w:rsidRPr="00035F3C">
              <w:rPr>
                <w:strike/>
                <w:highlight w:val="yellow"/>
                <w:lang w:val="en-US"/>
              </w:rPr>
              <w:t>T(100)</w:t>
            </w:r>
          </w:p>
        </w:tc>
        <w:tc>
          <w:tcPr>
            <w:tcW w:w="2278" w:type="dxa"/>
            <w:shd w:val="clear" w:color="auto" w:fill="auto"/>
          </w:tcPr>
          <w:p w:rsidR="00B44476" w:rsidRPr="00035F3C" w:rsidRDefault="00B44476" w:rsidP="00DA6665">
            <w:pPr>
              <w:pStyle w:val="11"/>
              <w:rPr>
                <w:strike/>
                <w:highlight w:val="yellow"/>
              </w:rPr>
            </w:pPr>
            <w:r w:rsidRPr="00035F3C">
              <w:rPr>
                <w:strike/>
                <w:highlight w:val="yellow"/>
              </w:rPr>
              <w:t>Номер направления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035F3C" w:rsidP="00DE33EF">
            <w:pPr>
              <w:pStyle w:val="11"/>
            </w:pPr>
            <w:r w:rsidRPr="00035F3C">
              <w:rPr>
                <w:highlight w:val="yellow"/>
              </w:rPr>
              <w:t>Не де</w:t>
            </w:r>
            <w:r w:rsidRPr="00035F3C">
              <w:rPr>
                <w:color w:val="FF0000"/>
                <w:highlight w:val="yellow"/>
              </w:rPr>
              <w:t>й</w:t>
            </w:r>
            <w:r w:rsidRPr="00035F3C">
              <w:rPr>
                <w:highlight w:val="yellow"/>
              </w:rPr>
              <w:t>ствует с 01.01.2026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NAPR_MO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(6)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Код МО, куда оформлено направление 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Код МО – юридического лица. Заполняется в соответствии со справочником F003. 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Заполнение обязательно в случаях оформления направления в </w:t>
            </w:r>
            <w:proofErr w:type="gramStart"/>
            <w:r w:rsidRPr="00D306C6">
              <w:t>другую</w:t>
            </w:r>
            <w:proofErr w:type="gramEnd"/>
            <w:r w:rsidRPr="00D306C6">
              <w:t xml:space="preserve"> МО 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NAPR_V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Вид направления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Классификатор видов направления </w:t>
            </w:r>
            <w:r w:rsidRPr="00D306C6">
              <w:rPr>
                <w:lang w:val="en-US"/>
              </w:rPr>
              <w:t>V</w:t>
            </w:r>
            <w:r w:rsidRPr="00D306C6">
              <w:t xml:space="preserve">028 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MET_ISSL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Метод диагностического исследования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Если </w:t>
            </w:r>
            <w:r w:rsidRPr="00D306C6">
              <w:rPr>
                <w:lang w:val="en-US"/>
              </w:rPr>
              <w:t>NAPR</w:t>
            </w:r>
            <w:r w:rsidRPr="00D306C6">
              <w:t>_</w:t>
            </w:r>
            <w:r w:rsidRPr="00D306C6">
              <w:rPr>
                <w:lang w:val="en-US"/>
              </w:rPr>
              <w:t>V</w:t>
            </w:r>
            <w:r w:rsidRPr="00D306C6">
              <w:t xml:space="preserve">=3, заполняется в соответствии с классификатором методов диагностического исследования </w:t>
            </w:r>
            <w:r w:rsidRPr="00D306C6">
              <w:rPr>
                <w:lang w:val="en-US"/>
              </w:rPr>
              <w:t>V</w:t>
            </w:r>
            <w:r w:rsidRPr="00D306C6">
              <w:t xml:space="preserve">029 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NAPR_USL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Т(15)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Медицинская услуга (код), указанная в направлении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Указывается в соответствии с номенклатурой медицинских услуг (</w:t>
            </w:r>
            <w:r w:rsidRPr="00D306C6">
              <w:rPr>
                <w:lang w:val="en-US"/>
              </w:rPr>
              <w:t>V</w:t>
            </w:r>
            <w:r w:rsidRPr="00D306C6">
              <w:t xml:space="preserve">001). Обязательно к заполнению при </w:t>
            </w:r>
            <w:proofErr w:type="gramStart"/>
            <w:r w:rsidRPr="00D306C6">
              <w:t>заполненном</w:t>
            </w:r>
            <w:proofErr w:type="gramEnd"/>
            <w:r w:rsidRPr="00D306C6">
              <w:t xml:space="preserve"> </w:t>
            </w:r>
            <w:r w:rsidRPr="00D306C6">
              <w:rPr>
                <w:lang w:val="en-US"/>
              </w:rPr>
              <w:t>MET_ISSL</w:t>
            </w: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  <w:vAlign w:val="center"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Сведения о проведении консилиума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CONS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</w:t>
            </w:r>
            <w:r w:rsidRPr="00D306C6">
              <w:t>_</w:t>
            </w:r>
            <w:r w:rsidRPr="00D306C6">
              <w:rPr>
                <w:lang w:val="en-US"/>
              </w:rPr>
              <w:t>CONS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Цель проведения консилиума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Классификатор целей консилиума </w:t>
            </w:r>
            <w:r w:rsidRPr="00D306C6">
              <w:rPr>
                <w:lang w:val="en-US"/>
              </w:rPr>
              <w:t>N</w:t>
            </w:r>
            <w:r w:rsidRPr="00D306C6">
              <w:t>019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DT_CONS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Дата проведения консилиума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Обязательно  заполнению, если консилиум проведен </w:t>
            </w:r>
            <w:r w:rsidRPr="00D306C6">
              <w:lastRenderedPageBreak/>
              <w:t>(</w:t>
            </w:r>
            <w:r w:rsidRPr="00D306C6">
              <w:rPr>
                <w:lang w:val="en-US"/>
              </w:rPr>
              <w:t>PR</w:t>
            </w:r>
            <w:r w:rsidRPr="00D306C6">
              <w:t>_</w:t>
            </w:r>
            <w:r w:rsidRPr="00D306C6">
              <w:rPr>
                <w:lang w:val="en-US"/>
              </w:rPr>
              <w:t>CONS</w:t>
            </w:r>
            <w:r w:rsidRPr="00D306C6">
              <w:t>={1,2,3})</w:t>
            </w: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  <w:vAlign w:val="center"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lastRenderedPageBreak/>
              <w:t>Сведения о случае лечения онкологического заболевания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ONK_SL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DS1_T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Повод обращения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Классификатор поводов обращения </w:t>
            </w:r>
            <w:r w:rsidRPr="00D306C6">
              <w:rPr>
                <w:lang w:val="en-US"/>
              </w:rPr>
              <w:t>N</w:t>
            </w:r>
            <w:r w:rsidRPr="00D306C6">
              <w:t xml:space="preserve">018 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STAD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strike/>
              </w:rPr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3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Стадия заболевания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002.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Обязательно к заполнению при проведении противоопухолевого лечения (</w:t>
            </w:r>
            <w:r w:rsidRPr="00D306C6">
              <w:rPr>
                <w:lang w:val="en-US"/>
              </w:rPr>
              <w:t>DS</w:t>
            </w:r>
            <w:r w:rsidRPr="00D306C6">
              <w:t>1_</w:t>
            </w:r>
            <w:r w:rsidRPr="00D306C6">
              <w:rPr>
                <w:lang w:val="en-US"/>
              </w:rPr>
              <w:t>T</w:t>
            </w:r>
            <w:r w:rsidRPr="00D306C6">
              <w:t xml:space="preserve">={0,1,2}). 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ONK_T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strike/>
              </w:rPr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4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Значение </w:t>
            </w:r>
            <w:r w:rsidRPr="00D306C6">
              <w:rPr>
                <w:lang w:val="en-US"/>
              </w:rPr>
              <w:t>Tumor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003.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Обязательно к заполнению при первичном лечении (</w:t>
            </w:r>
            <w:r w:rsidRPr="00D306C6">
              <w:rPr>
                <w:lang w:val="en-US"/>
              </w:rPr>
              <w:t>DS</w:t>
            </w:r>
            <w:r w:rsidRPr="00D306C6">
              <w:t>1_</w:t>
            </w:r>
            <w:r w:rsidRPr="00D306C6">
              <w:rPr>
                <w:lang w:val="en-US"/>
              </w:rPr>
              <w:t>T</w:t>
            </w:r>
            <w:r w:rsidRPr="00D306C6">
              <w:t xml:space="preserve">=0) </w:t>
            </w:r>
            <w:r w:rsidRPr="00D306C6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ONK_N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strike/>
              </w:rPr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4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Значение </w:t>
            </w:r>
            <w:proofErr w:type="spellStart"/>
            <w:r w:rsidRPr="00D306C6">
              <w:rPr>
                <w:lang w:val="en-US"/>
              </w:rPr>
              <w:t>Nodus</w:t>
            </w:r>
            <w:proofErr w:type="spellEnd"/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004.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Обязательно к заполнению при первичном лечении (</w:t>
            </w:r>
            <w:r w:rsidRPr="00D306C6">
              <w:rPr>
                <w:lang w:val="en-US"/>
              </w:rPr>
              <w:t>DS</w:t>
            </w:r>
            <w:r w:rsidRPr="00D306C6">
              <w:t>1_</w:t>
            </w:r>
            <w:r w:rsidRPr="00D306C6">
              <w:rPr>
                <w:lang w:val="en-US"/>
              </w:rPr>
              <w:t>T</w:t>
            </w:r>
            <w:r w:rsidRPr="00D306C6">
              <w:t xml:space="preserve">=0) </w:t>
            </w:r>
            <w:r w:rsidRPr="00D306C6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ONK_M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4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Значение </w:t>
            </w:r>
            <w:r w:rsidRPr="00D306C6">
              <w:rPr>
                <w:lang w:val="en-US"/>
              </w:rPr>
              <w:t xml:space="preserve">Metastasis 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005.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Обязательно к заполнению при первичном лечении (</w:t>
            </w:r>
            <w:r w:rsidRPr="00D306C6">
              <w:rPr>
                <w:lang w:val="en-US"/>
              </w:rPr>
              <w:t>DS</w:t>
            </w:r>
            <w:r w:rsidRPr="00D306C6">
              <w:t>1_</w:t>
            </w:r>
            <w:r w:rsidRPr="00D306C6">
              <w:rPr>
                <w:lang w:val="en-US"/>
              </w:rPr>
              <w:t>T</w:t>
            </w:r>
            <w:r w:rsidRPr="00D306C6">
              <w:t xml:space="preserve">=0) </w:t>
            </w:r>
            <w:r w:rsidRPr="00D306C6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MTSTZ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Признак выявления отдалённых метастазов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SOD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4.2)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Суммарная очаговая доза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Обязательно для заполнения при проведении лучевой или </w:t>
            </w:r>
            <w:r w:rsidRPr="00D306C6">
              <w:lastRenderedPageBreak/>
              <w:t>химиолучевой терапии (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=3 или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>=4).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Может принимать значение «0».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K_FR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Количество фракций проведения лучевой терапии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Обязательно к заполнению при проведении лучевой или химиолучевой терапии (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=3 или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>=4).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Может принимать значение «0».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WEI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N(3.1)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Масса тела (</w:t>
            </w:r>
            <w:proofErr w:type="gramStart"/>
            <w:r w:rsidRPr="00D306C6">
              <w:t>кг</w:t>
            </w:r>
            <w:proofErr w:type="gramEnd"/>
            <w:r w:rsidRPr="00D306C6">
              <w:t>)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306C6">
              <w:rPr>
                <w:rStyle w:val="extended-textshort"/>
              </w:rPr>
              <w:t xml:space="preserve">основании данных о </w:t>
            </w:r>
            <w:r w:rsidRPr="00D306C6">
              <w:t xml:space="preserve">массе тела или площади </w:t>
            </w:r>
            <w:r w:rsidRPr="00D306C6">
              <w:rPr>
                <w:rStyle w:val="extended-textshort"/>
              </w:rPr>
              <w:t>поверхности тела</w:t>
            </w:r>
          </w:p>
        </w:tc>
      </w:tr>
      <w:tr w:rsidR="00B44476" w:rsidRPr="00D306C6" w:rsidTr="00D306C6">
        <w:trPr>
          <w:trHeight w:val="1371"/>
        </w:trPr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HEI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N(3)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Рост (</w:t>
            </w:r>
            <w:proofErr w:type="gramStart"/>
            <w:r w:rsidRPr="00D306C6">
              <w:t>см</w:t>
            </w:r>
            <w:proofErr w:type="gramEnd"/>
            <w:r w:rsidRPr="00D306C6">
              <w:t>)</w:t>
            </w:r>
          </w:p>
        </w:tc>
        <w:tc>
          <w:tcPr>
            <w:tcW w:w="2998" w:type="dxa"/>
            <w:vMerge w:val="restart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306C6">
              <w:rPr>
                <w:rStyle w:val="extended-textshort"/>
              </w:rPr>
              <w:t xml:space="preserve">основании данных о </w:t>
            </w:r>
            <w:r w:rsidRPr="00D306C6">
              <w:t xml:space="preserve">площади </w:t>
            </w:r>
            <w:r w:rsidRPr="00D306C6">
              <w:rPr>
                <w:rStyle w:val="extended-textshort"/>
              </w:rPr>
              <w:t>поверхности тела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BSA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.</w:t>
            </w:r>
            <w:r w:rsidRPr="00D306C6">
              <w:t>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rStyle w:val="extended-textshort"/>
              </w:rPr>
              <w:t>Площадь поверхности тела (м</w:t>
            </w:r>
            <w:proofErr w:type="gramStart"/>
            <w:r w:rsidRPr="00D306C6">
              <w:rPr>
                <w:rStyle w:val="extended-textshort"/>
                <w:vertAlign w:val="superscript"/>
              </w:rPr>
              <w:t>2</w:t>
            </w:r>
            <w:proofErr w:type="gramEnd"/>
            <w:r w:rsidRPr="00D306C6">
              <w:rPr>
                <w:rStyle w:val="extended-textshort"/>
              </w:rPr>
              <w:t>)</w:t>
            </w:r>
          </w:p>
        </w:tc>
        <w:tc>
          <w:tcPr>
            <w:tcW w:w="2998" w:type="dxa"/>
            <w:vMerge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B</w:t>
            </w:r>
            <w:r w:rsidRPr="00D306C6">
              <w:t>_</w:t>
            </w:r>
            <w:r w:rsidRPr="00D306C6">
              <w:rPr>
                <w:lang w:val="en-US"/>
              </w:rPr>
              <w:t>DIAG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Диагностический блок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Содержит сведения о проведенных исследованиях и их результатах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B_PROT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Сведения об имеющихся противопоказаниях и отказах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ONK</w:t>
            </w:r>
            <w:r w:rsidRPr="00D306C6">
              <w:t>_</w:t>
            </w:r>
            <w:r w:rsidRPr="00D306C6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Сведения об услуге при лечении онкологического заболевания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lastRenderedPageBreak/>
              <w:t>Диагностический блок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B</w:t>
            </w:r>
            <w:r w:rsidRPr="00D306C6">
              <w:t>_</w:t>
            </w:r>
            <w:r w:rsidRPr="00D306C6">
              <w:rPr>
                <w:lang w:val="en-US"/>
              </w:rPr>
              <w:t>DIAG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Дата взятия материала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Указывается дата взятия материала для проведения диагностики.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strike/>
              </w:rPr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Тип диагностического показателя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При отсутствии </w:t>
            </w:r>
            <w:r w:rsidRPr="00D306C6">
              <w:br/>
            </w:r>
            <w:r w:rsidRPr="00D306C6">
              <w:rPr>
                <w:lang w:val="en-US"/>
              </w:rPr>
              <w:t>DIAG</w:t>
            </w:r>
            <w:r w:rsidRPr="00D306C6">
              <w:t xml:space="preserve">_ </w:t>
            </w:r>
            <w:r w:rsidRPr="00D306C6">
              <w:rPr>
                <w:lang w:val="en-US"/>
              </w:rPr>
              <w:t>DATE</w:t>
            </w:r>
            <w:r w:rsidRPr="00D306C6">
              <w:t xml:space="preserve"> обязательно к заполнению значениями:</w:t>
            </w:r>
          </w:p>
          <w:p w:rsidR="00B44476" w:rsidRPr="00D306C6" w:rsidRDefault="00B44476" w:rsidP="00DE33EF">
            <w:r w:rsidRPr="00D306C6">
              <w:t>1 – гистологический признак;</w:t>
            </w:r>
          </w:p>
          <w:p w:rsidR="00B44476" w:rsidRPr="00D306C6" w:rsidRDefault="00B44476" w:rsidP="00DE33EF">
            <w:pPr>
              <w:pStyle w:val="11"/>
              <w:spacing w:before="0"/>
              <w:jc w:val="left"/>
            </w:pPr>
            <w:r w:rsidRPr="00D306C6">
              <w:t>2 – маркёр (ИГХ).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</w:t>
            </w:r>
            <w:r w:rsidRPr="00D306C6">
              <w:t>(3)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Код диагностического показателя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При </w:t>
            </w: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=1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 xml:space="preserve">007. 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При </w:t>
            </w: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=2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010.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</w:t>
            </w:r>
            <w:r w:rsidRPr="00D306C6">
              <w:t>(3)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результата диагностики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>Указывается при наличии сведений о получении результата диагностики (REC_</w:t>
            </w:r>
            <w:r w:rsidRPr="00D306C6">
              <w:rPr>
                <w:lang w:val="en-US"/>
              </w:rPr>
              <w:t>RSLT</w:t>
            </w:r>
            <w:r w:rsidRPr="00D306C6">
              <w:t xml:space="preserve"> =1).</w:t>
            </w:r>
          </w:p>
          <w:p w:rsidR="00B44476" w:rsidRPr="00D306C6" w:rsidRDefault="00B44476" w:rsidP="00DE33EF">
            <w:r w:rsidRPr="00D306C6">
              <w:t xml:space="preserve">При </w:t>
            </w: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=1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 xml:space="preserve">008. 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При </w:t>
            </w: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=2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011.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REC_</w:t>
            </w:r>
            <w:r w:rsidRPr="00D306C6">
              <w:rPr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</w:t>
            </w:r>
            <w:r w:rsidRPr="00D306C6">
              <w:t>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Признак получения результата диагностики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Заполняется значением «1» в случае получения результата диагностики </w:t>
            </w: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  <w:vAlign w:val="center"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Сведения об имеющихся противопоказаниях и отказах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B_PROT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PROT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</w:t>
            </w:r>
            <w:r w:rsidRPr="00D306C6">
              <w:t>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Код противопоказания или отказа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001.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D_PROT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Дата регистрации противопоказания или отказа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rStyle w:val="af3"/>
              </w:rPr>
              <w:t xml:space="preserve">Сведения об услуге </w:t>
            </w:r>
            <w:r w:rsidRPr="00D306C6">
              <w:t>при лечении онкологического заболевания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ONK</w:t>
            </w:r>
            <w:r w:rsidRPr="00D306C6">
              <w:t>_</w:t>
            </w:r>
            <w:r w:rsidRPr="00D306C6">
              <w:rPr>
                <w:lang w:val="en-US"/>
              </w:rPr>
              <w:t>USL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USL_TIP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Тип услуги 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013.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HIR_TIP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Тип хирургического лечения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=1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014.</w:t>
            </w:r>
          </w:p>
          <w:p w:rsidR="00B44476" w:rsidRPr="00D306C6" w:rsidRDefault="00B44476" w:rsidP="00DE33EF">
            <w:pPr>
              <w:pStyle w:val="11"/>
            </w:pPr>
            <w:r w:rsidRPr="00D306C6">
              <w:t xml:space="preserve">Не подлежит заполнению 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 не </w:t>
            </w:r>
            <w:proofErr w:type="gramStart"/>
            <w:r w:rsidRPr="00D306C6">
              <w:t>равном</w:t>
            </w:r>
            <w:proofErr w:type="gramEnd"/>
            <w:r w:rsidRPr="00D306C6">
              <w:t xml:space="preserve"> 1.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LEK_TIP_L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Линия лекарственной терапии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=2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015.</w:t>
            </w:r>
          </w:p>
          <w:p w:rsidR="00B44476" w:rsidRPr="00D306C6" w:rsidRDefault="00B44476" w:rsidP="00DE33EF">
            <w:pPr>
              <w:pStyle w:val="11"/>
            </w:pPr>
            <w:r w:rsidRPr="00D306C6">
              <w:lastRenderedPageBreak/>
              <w:t xml:space="preserve">Не подлежит заполнению 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 не </w:t>
            </w:r>
            <w:proofErr w:type="gramStart"/>
            <w:r w:rsidRPr="00D306C6">
              <w:t>равном</w:t>
            </w:r>
            <w:proofErr w:type="gramEnd"/>
            <w:r w:rsidRPr="00D306C6">
              <w:t xml:space="preserve"> 2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LEK_TIP_V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Цикл лекарственной терапии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=2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016.</w:t>
            </w:r>
          </w:p>
          <w:p w:rsidR="00B44476" w:rsidRPr="00D306C6" w:rsidRDefault="00B44476" w:rsidP="00DE33EF">
            <w:pPr>
              <w:pStyle w:val="11"/>
            </w:pPr>
            <w:r w:rsidRPr="00D306C6">
              <w:t xml:space="preserve">Не подлежит заполнению 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 не </w:t>
            </w:r>
            <w:proofErr w:type="gramStart"/>
            <w:r w:rsidRPr="00D306C6">
              <w:t>равном</w:t>
            </w:r>
            <w:proofErr w:type="gramEnd"/>
            <w:r w:rsidRPr="00D306C6">
              <w:t xml:space="preserve"> 2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LEK_PR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Обязательно к заполнению 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=2 или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>=4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PPTR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Признак проведения профилактики тошноты и рвотного рефлекса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</w:t>
            </w:r>
            <w:proofErr w:type="gramStart"/>
            <w:r w:rsidRPr="00D306C6">
              <w:t>е-</w:t>
            </w:r>
            <w:proofErr w:type="gramEnd"/>
            <w:r w:rsidRPr="00D306C6">
              <w:t xml:space="preserve"> или </w:t>
            </w:r>
            <w:proofErr w:type="spellStart"/>
            <w:r w:rsidRPr="00D306C6">
              <w:t>низкоэметогенного</w:t>
            </w:r>
            <w:proofErr w:type="spellEnd"/>
            <w:r w:rsidRPr="00D306C6">
              <w:t xml:space="preserve"> потенциала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LUCH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</w:t>
            </w:r>
            <w:r w:rsidRPr="00D306C6">
              <w:t>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Тип лучевой терапии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=3 или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=4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>
              <w:t>017</w:t>
            </w:r>
            <w:r w:rsidRPr="00D306C6">
              <w:t>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Не подлежит заполнению 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 не </w:t>
            </w:r>
            <w:proofErr w:type="gramStart"/>
            <w:r w:rsidRPr="00D306C6">
              <w:t>равном</w:t>
            </w:r>
            <w:proofErr w:type="gramEnd"/>
            <w:r w:rsidRPr="00D306C6">
              <w:t xml:space="preserve"> 3 или 4</w:t>
            </w: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Сведения о введенном противоопухолевом лекарственном препарате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LEK_PR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REGNUM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</w:t>
            </w:r>
            <w:r w:rsidRPr="00D306C6">
              <w:t>6</w:t>
            </w:r>
            <w:r w:rsidRPr="00D306C6">
              <w:rPr>
                <w:lang w:val="en-US"/>
              </w:rPr>
              <w:t>)</w:t>
            </w:r>
          </w:p>
          <w:p w:rsidR="00B44476" w:rsidRPr="00D306C6" w:rsidRDefault="00B44476" w:rsidP="00DE33EF">
            <w:pPr>
              <w:pStyle w:val="11"/>
              <w:jc w:val="center"/>
              <w:rPr>
                <w:strike/>
                <w:lang w:val="en-US"/>
              </w:rPr>
            </w:pP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  <w:rPr>
                <w:strike/>
              </w:rPr>
            </w:pPr>
            <w:r w:rsidRPr="00D306C6">
              <w:t>Идентификатор 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  <w:rPr>
                <w:strike/>
              </w:rPr>
            </w:pPr>
            <w:r w:rsidRPr="00D306C6">
              <w:t xml:space="preserve">Заполняется в соответствии с классификатором </w:t>
            </w:r>
            <w:r w:rsidRPr="00D306C6">
              <w:rPr>
                <w:lang w:val="en-US"/>
              </w:rPr>
              <w:t>N</w:t>
            </w:r>
            <w:r w:rsidRPr="00D306C6">
              <w:t xml:space="preserve">020 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strike/>
              </w:rPr>
            </w:pPr>
            <w:r w:rsidRPr="00D306C6">
              <w:rPr>
                <w:lang w:val="en-US"/>
              </w:rPr>
              <w:t>CODE_SH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strike/>
                <w:lang w:val="en-US"/>
              </w:rPr>
            </w:pPr>
            <w:r w:rsidRPr="00D306C6">
              <w:rPr>
                <w:lang w:val="en-US"/>
              </w:rPr>
              <w:t>T(10)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  <w:rPr>
                <w:bCs/>
                <w:strike/>
              </w:rPr>
            </w:pPr>
            <w:r w:rsidRPr="00D306C6">
              <w:t>Код схемы лекарственной терапии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 классификатором </w:t>
            </w:r>
            <w:r w:rsidRPr="00D306C6">
              <w:rPr>
                <w:lang w:val="en-US"/>
              </w:rPr>
              <w:t>V</w:t>
            </w:r>
            <w:r w:rsidRPr="00D306C6">
              <w:t>024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DATE_INJ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  <w:r w:rsidRPr="00D306C6">
              <w:t>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Дата введения лекарственного препарата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B44476" w:rsidRPr="00D306C6" w:rsidRDefault="00B44476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Сведения об услуге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USL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IDSERV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</w:t>
            </w:r>
            <w:r w:rsidRPr="00D306C6">
              <w:t>36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Номер записи в реестре услуг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proofErr w:type="gramStart"/>
            <w:r w:rsidRPr="00D306C6">
              <w:t>Уникален</w:t>
            </w:r>
            <w:proofErr w:type="gramEnd"/>
            <w:r w:rsidRPr="00D306C6">
              <w:t xml:space="preserve"> в пределах случая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(6)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МО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МО лечения, указывается в соответствии с реестром </w:t>
            </w:r>
            <w:r w:rsidRPr="00D306C6">
              <w:rPr>
                <w:lang w:val="en-US"/>
              </w:rPr>
              <w:t>F</w:t>
            </w:r>
            <w:r w:rsidRPr="00D306C6">
              <w:t>003</w:t>
            </w:r>
          </w:p>
        </w:tc>
      </w:tr>
      <w:tr w:rsidR="00B44476" w:rsidRPr="008E5DB8" w:rsidTr="00D306C6">
        <w:tc>
          <w:tcPr>
            <w:tcW w:w="1645" w:type="dxa"/>
            <w:shd w:val="clear" w:color="auto" w:fill="auto"/>
            <w:noWrap/>
          </w:tcPr>
          <w:p w:rsidR="00B44476" w:rsidRPr="008E5DB8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8E5DB8" w:rsidRDefault="00B44476" w:rsidP="00DE33EF">
            <w:pPr>
              <w:pStyle w:val="11"/>
            </w:pPr>
            <w:r w:rsidRPr="008E5DB8">
              <w:rPr>
                <w:lang w:val="en-US"/>
              </w:rPr>
              <w:t>LPU</w:t>
            </w:r>
            <w:r w:rsidRPr="008E5DB8"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64483D" w:rsidRDefault="00B44476" w:rsidP="00DE33EF">
            <w:pPr>
              <w:pStyle w:val="11"/>
              <w:jc w:val="center"/>
              <w:rPr>
                <w:highlight w:val="yellow"/>
              </w:rPr>
            </w:pPr>
            <w:r w:rsidRPr="0064483D">
              <w:rPr>
                <w:highlight w:val="yellow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64483D" w:rsidRDefault="00B44476" w:rsidP="0064483D">
            <w:pPr>
              <w:pStyle w:val="11"/>
              <w:jc w:val="center"/>
              <w:rPr>
                <w:highlight w:val="yellow"/>
              </w:rPr>
            </w:pPr>
            <w:r w:rsidRPr="0064483D">
              <w:rPr>
                <w:highlight w:val="yellow"/>
              </w:rPr>
              <w:t>Т(17)</w:t>
            </w:r>
          </w:p>
        </w:tc>
        <w:tc>
          <w:tcPr>
            <w:tcW w:w="2278" w:type="dxa"/>
            <w:shd w:val="clear" w:color="auto" w:fill="auto"/>
          </w:tcPr>
          <w:p w:rsidR="00B44476" w:rsidRPr="008E5DB8" w:rsidRDefault="00B44476" w:rsidP="00C970F4">
            <w:pPr>
              <w:pStyle w:val="11"/>
            </w:pPr>
            <w:proofErr w:type="gramStart"/>
            <w:r w:rsidRPr="008E5DB8">
              <w:rPr>
                <w:szCs w:val="22"/>
                <w:highlight w:val="yellow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  <w:proofErr w:type="gramEnd"/>
          </w:p>
        </w:tc>
        <w:tc>
          <w:tcPr>
            <w:tcW w:w="2998" w:type="dxa"/>
            <w:shd w:val="clear" w:color="auto" w:fill="auto"/>
          </w:tcPr>
          <w:p w:rsidR="00B44476" w:rsidRPr="008E5DB8" w:rsidRDefault="00B44476" w:rsidP="00C970F4">
            <w:pPr>
              <w:pStyle w:val="11"/>
              <w:jc w:val="left"/>
            </w:pPr>
            <w:r w:rsidRPr="008E5DB8">
              <w:rPr>
                <w:szCs w:val="22"/>
                <w:highlight w:val="yellow"/>
              </w:rPr>
              <w:t>Уникальный номер СП МО по данным ЕРМО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отделения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Отделение МО лечения из регионального справочника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N(3)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Профиль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Классификатор </w:t>
            </w:r>
            <w:r w:rsidRPr="00D306C6">
              <w:rPr>
                <w:lang w:val="en-US"/>
              </w:rPr>
              <w:t>V00</w:t>
            </w:r>
            <w:r w:rsidRPr="00D306C6">
              <w:t>2.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307CEB" w:rsidRDefault="00B44476" w:rsidP="00DA6665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035F3C" w:rsidRDefault="00B44476" w:rsidP="00DA6665">
            <w:pPr>
              <w:pStyle w:val="11"/>
              <w:rPr>
                <w:strike/>
                <w:highlight w:val="yellow"/>
              </w:rPr>
            </w:pPr>
            <w:r w:rsidRPr="00035F3C">
              <w:rPr>
                <w:strike/>
                <w:highlight w:val="yellow"/>
                <w:lang w:val="en-US"/>
              </w:rPr>
              <w:t>PROFIL_M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035F3C" w:rsidRDefault="00B44476" w:rsidP="00DA6665">
            <w:pPr>
              <w:pStyle w:val="11"/>
              <w:jc w:val="center"/>
              <w:rPr>
                <w:strike/>
                <w:highlight w:val="yellow"/>
              </w:rPr>
            </w:pPr>
            <w:r w:rsidRPr="00035F3C">
              <w:rPr>
                <w:strike/>
                <w:highlight w:val="yellow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035F3C" w:rsidRDefault="00B44476" w:rsidP="00DA6665">
            <w:pPr>
              <w:pStyle w:val="11"/>
              <w:jc w:val="center"/>
              <w:rPr>
                <w:strike/>
                <w:highlight w:val="yellow"/>
              </w:rPr>
            </w:pPr>
            <w:r w:rsidRPr="00035F3C">
              <w:rPr>
                <w:strike/>
                <w:highlight w:val="yellow"/>
                <w:lang w:val="en-US"/>
              </w:rPr>
              <w:t>N</w:t>
            </w:r>
            <w:r w:rsidRPr="00035F3C">
              <w:rPr>
                <w:strike/>
                <w:highlight w:val="yellow"/>
              </w:rPr>
              <w:t>(</w:t>
            </w:r>
            <w:r w:rsidRPr="00035F3C">
              <w:rPr>
                <w:strike/>
                <w:highlight w:val="yellow"/>
                <w:lang w:val="en-US"/>
              </w:rPr>
              <w:t>2</w:t>
            </w:r>
            <w:r w:rsidRPr="00035F3C">
              <w:rPr>
                <w:strike/>
                <w:highlight w:val="yellow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035F3C" w:rsidRDefault="00B44476" w:rsidP="00DA6665">
            <w:pPr>
              <w:pStyle w:val="11"/>
              <w:rPr>
                <w:strike/>
                <w:highlight w:val="yellow"/>
              </w:rPr>
            </w:pPr>
            <w:r w:rsidRPr="00035F3C">
              <w:rPr>
                <w:strike/>
                <w:highlight w:val="yellow"/>
              </w:rPr>
              <w:t>Профиль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B44476" w:rsidRPr="00894B1F" w:rsidRDefault="00035F3C" w:rsidP="00DA6665">
            <w:pPr>
              <w:pStyle w:val="11"/>
              <w:jc w:val="left"/>
              <w:rPr>
                <w:highlight w:val="yellow"/>
              </w:rPr>
            </w:pPr>
            <w:r w:rsidRPr="00035F3C">
              <w:rPr>
                <w:highlight w:val="yellow"/>
              </w:rPr>
              <w:t>Не де</w:t>
            </w:r>
            <w:r w:rsidRPr="00035F3C">
              <w:rPr>
                <w:color w:val="FF0000"/>
                <w:highlight w:val="yellow"/>
              </w:rPr>
              <w:t>й</w:t>
            </w:r>
            <w:r w:rsidRPr="00035F3C">
              <w:rPr>
                <w:highlight w:val="yellow"/>
              </w:rPr>
              <w:t>ствует с 01.01.2026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VID_VME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Т</w:t>
            </w:r>
            <w:r w:rsidRPr="00D306C6">
              <w:rPr>
                <w:lang w:val="en-US"/>
              </w:rPr>
              <w:t>(</w:t>
            </w:r>
            <w:r w:rsidRPr="00D306C6">
              <w:t>15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Вид медицинского вмешательства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Указывается в соответствии с номенклатурой медицинских услуг (</w:t>
            </w:r>
            <w:r w:rsidRPr="00D306C6">
              <w:rPr>
                <w:lang w:val="en-US"/>
              </w:rPr>
              <w:t>V</w:t>
            </w:r>
            <w:r w:rsidRPr="00D306C6">
              <w:t>001), в том числе для услуг диализа.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Обязательно к заполнению </w:t>
            </w:r>
          </w:p>
          <w:p w:rsidR="00B44476" w:rsidRPr="00D306C6" w:rsidRDefault="00B44476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 xml:space="preserve">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B44476" w:rsidRPr="00D306C6" w:rsidRDefault="00B44476" w:rsidP="00DE33EF">
            <w:pPr>
              <w:pStyle w:val="11"/>
              <w:jc w:val="left"/>
              <w:rPr>
                <w:b/>
              </w:rPr>
            </w:pPr>
            <w:r w:rsidRPr="00D306C6">
              <w:t xml:space="preserve"> диагнозом C00-C80 или C97) в случае проведения хирургического лечения, лучевой или химиолучевой терапии (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>={1,3,4})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Признак детского профиля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0-нет, 1-да.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Заполняется в зависимости от профиля оказанной медицинской помощи.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DATE</w:t>
            </w:r>
            <w:r w:rsidRPr="00D306C6">
              <w:t>_</w:t>
            </w:r>
            <w:r w:rsidRPr="00D306C6">
              <w:rPr>
                <w:lang w:val="en-US"/>
              </w:rPr>
              <w:t>IN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Дата начала оказания услуги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DATE_OUT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Дата окончания оказания услуги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DS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(10)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Диагноз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Код из справочника МКБ до уровня </w:t>
            </w:r>
            <w:proofErr w:type="spellStart"/>
            <w:r w:rsidRPr="00D306C6">
              <w:t>подрубрики</w:t>
            </w:r>
            <w:proofErr w:type="spellEnd"/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CODE_USL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</w:t>
            </w:r>
            <w:r w:rsidRPr="00D306C6">
              <w:t>20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услуги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Заполняется в соответствии с территориальным классификатором услуг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KOL</w:t>
            </w:r>
            <w:r w:rsidRPr="00D306C6">
              <w:t>_</w:t>
            </w:r>
            <w:r w:rsidRPr="00D306C6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N(6.2)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Количество услуг (кратность услуги)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(15.2)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Тариф 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SUMV</w:t>
            </w:r>
            <w:r w:rsidRPr="00D306C6">
              <w:t>_</w:t>
            </w:r>
            <w:r w:rsidRPr="00D306C6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(15.2)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Стоимость медицинской услуги, выставленная к оплате (руб.)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Может принимать значение 0</w:t>
            </w:r>
          </w:p>
          <w:p w:rsidR="00B44476" w:rsidRPr="00D306C6" w:rsidRDefault="00B44476" w:rsidP="00DE33EF">
            <w:pPr>
              <w:pStyle w:val="11"/>
              <w:jc w:val="left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N(4)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Специальность медработника, выполнившего услугу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306C6">
            <w:pPr>
              <w:pStyle w:val="11"/>
              <w:jc w:val="left"/>
            </w:pPr>
            <w:r w:rsidRPr="00D306C6">
              <w:t>Классификатор медицинских специальностей (</w:t>
            </w:r>
            <w:r w:rsidRPr="00D306C6">
              <w:rPr>
                <w:lang w:val="en-US"/>
              </w:rPr>
              <w:t>V</w:t>
            </w:r>
            <w:r w:rsidRPr="00D306C6">
              <w:t>021).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CODE</w:t>
            </w:r>
            <w:r w:rsidRPr="00D306C6">
              <w:t>_</w:t>
            </w:r>
            <w:r w:rsidRPr="00D306C6">
              <w:rPr>
                <w:lang w:val="en-US"/>
              </w:rPr>
              <w:t>MD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Т(25)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медицинского работника, оказавшего медицинскую услугу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В соответствии с территориальным справочником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COMENTU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T(250)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Служебное поле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  <w:vAlign w:val="center"/>
          </w:tcPr>
          <w:p w:rsidR="00B44476" w:rsidRPr="00D306C6" w:rsidRDefault="00B44476" w:rsidP="00DE33EF">
            <w:pPr>
              <w:pStyle w:val="11"/>
              <w:jc w:val="center"/>
              <w:rPr>
                <w:b/>
              </w:rPr>
            </w:pPr>
            <w:r w:rsidRPr="00D306C6">
              <w:rPr>
                <w:rStyle w:val="af3"/>
              </w:rPr>
              <w:t>Сведения о санкциях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t>SANK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Т(36)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Идентификатор санкции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proofErr w:type="gramStart"/>
            <w:r w:rsidRPr="00D306C6">
              <w:rPr>
                <w:rFonts w:eastAsia="MS Mincho"/>
              </w:rPr>
              <w:t>Уникален</w:t>
            </w:r>
            <w:proofErr w:type="gramEnd"/>
            <w:r w:rsidRPr="00D306C6">
              <w:rPr>
                <w:rFonts w:eastAsia="MS Mincho"/>
              </w:rPr>
              <w:t xml:space="preserve"> в пределах законченного случая.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N(15.2)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Сумма финансовой санкции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При </w:t>
            </w:r>
            <w:proofErr w:type="spellStart"/>
            <w:r w:rsidRPr="00D306C6">
              <w:t>невыявлении</w:t>
            </w:r>
            <w:proofErr w:type="spellEnd"/>
            <w:r w:rsidRPr="00D306C6">
              <w:t xml:space="preserve"> причин для отказа (частичной) оплаты значение должно быть равно 0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N(2)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вида контроля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rPr>
                <w:rFonts w:eastAsia="MS Mincho"/>
              </w:rPr>
              <w:t>Заполняется в соответствии с Классификатором видов контроля F006.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T(36)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Идентификатор случая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  <w:rPr>
                <w:rFonts w:eastAsia="MS Mincho"/>
              </w:rPr>
            </w:pPr>
            <w:r w:rsidRPr="00D306C6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D306C6">
              <w:rPr>
                <w:rFonts w:eastAsia="MS Mincho"/>
              </w:rPr>
              <w:t xml:space="preserve">Обязательно к заполнению, если </w:t>
            </w:r>
            <w:r w:rsidRPr="00D306C6">
              <w:rPr>
                <w:rFonts w:eastAsia="MS Mincho"/>
                <w:lang w:val="en-US"/>
              </w:rPr>
              <w:t>S</w:t>
            </w:r>
            <w:r w:rsidRPr="00D306C6">
              <w:rPr>
                <w:rFonts w:eastAsia="MS Mincho"/>
              </w:rPr>
              <w:t>_</w:t>
            </w:r>
            <w:r w:rsidRPr="00D306C6">
              <w:rPr>
                <w:rFonts w:eastAsia="MS Mincho"/>
                <w:lang w:val="en-US"/>
              </w:rPr>
              <w:t>SUM</w:t>
            </w:r>
            <w:r w:rsidRPr="00D306C6">
              <w:rPr>
                <w:rFonts w:eastAsia="MS Mincho"/>
              </w:rPr>
              <w:t xml:space="preserve"> не </w:t>
            </w:r>
            <w:proofErr w:type="gramStart"/>
            <w:r w:rsidRPr="00D306C6">
              <w:rPr>
                <w:rFonts w:eastAsia="MS Mincho"/>
              </w:rPr>
              <w:t>равна</w:t>
            </w:r>
            <w:proofErr w:type="gramEnd"/>
            <w:r w:rsidRPr="00D306C6">
              <w:rPr>
                <w:rFonts w:eastAsia="MS Mincho"/>
              </w:rPr>
              <w:t xml:space="preserve"> 0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N(3)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причины отказа (частичной) оплаты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rFonts w:eastAsia="MS Mincho"/>
              </w:rPr>
              <w:t xml:space="preserve">Обязательно к заполнению в соответствии с F014 (Классификатор причин </w:t>
            </w:r>
            <w:r w:rsidRPr="00D306C6">
              <w:rPr>
                <w:rFonts w:eastAsia="MS Mincho"/>
              </w:rPr>
              <w:lastRenderedPageBreak/>
              <w:t xml:space="preserve">отказа в оплате медицинской помощи), если </w:t>
            </w:r>
            <w:r w:rsidRPr="00D306C6">
              <w:rPr>
                <w:rFonts w:eastAsia="MS Mincho"/>
                <w:lang w:val="en-US"/>
              </w:rPr>
              <w:t>S</w:t>
            </w:r>
            <w:r w:rsidRPr="00D306C6">
              <w:rPr>
                <w:rFonts w:eastAsia="MS Mincho"/>
              </w:rPr>
              <w:t>_</w:t>
            </w:r>
            <w:r w:rsidRPr="00D306C6">
              <w:rPr>
                <w:rFonts w:eastAsia="MS Mincho"/>
                <w:lang w:val="en-US"/>
              </w:rPr>
              <w:t>SUM</w:t>
            </w:r>
            <w:r w:rsidRPr="00D306C6">
              <w:rPr>
                <w:rFonts w:eastAsia="MS Mincho"/>
              </w:rPr>
              <w:t xml:space="preserve"> не равна 0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DATE_ACT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Дата акта МЭК, МЭЭ или ЭКМП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NUM_ACT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T(30)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Номер акта МЭК, МЭЭ или ЭКМП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CODE_EXP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T(8)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эксперта качества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rPr>
                <w:rFonts w:eastAsia="MS Mincho"/>
              </w:rPr>
              <w:t xml:space="preserve">Обязательно к заполнению в соответствии с </w:t>
            </w:r>
            <w:r w:rsidRPr="00D306C6">
              <w:rPr>
                <w:rFonts w:eastAsia="MS Mincho"/>
                <w:lang w:val="en-US"/>
              </w:rPr>
              <w:t>F</w:t>
            </w:r>
            <w:r w:rsidRPr="00D306C6">
              <w:rPr>
                <w:rFonts w:eastAsia="MS Mincho"/>
              </w:rPr>
              <w:t xml:space="preserve">004 (Реестр экспертов </w:t>
            </w:r>
            <w:r w:rsidRPr="00D306C6">
              <w:t>качества медицинской помощи)</w:t>
            </w:r>
            <w:r w:rsidRPr="00D306C6">
              <w:rPr>
                <w:rFonts w:eastAsia="MS Mincho"/>
              </w:rPr>
              <w:t xml:space="preserve">  для экспертиз </w:t>
            </w:r>
            <w:r w:rsidRPr="00D306C6">
              <w:t>качества медицинской помощи</w:t>
            </w:r>
            <w:r w:rsidRPr="00D306C6">
              <w:rPr>
                <w:rFonts w:eastAsia="MS Mincho"/>
                <w:shd w:val="clear" w:color="auto" w:fill="FFFFFF"/>
              </w:rPr>
              <w:t xml:space="preserve"> (</w:t>
            </w:r>
            <w:r w:rsidRPr="00D306C6">
              <w:rPr>
                <w:rFonts w:eastAsia="MS Mincho"/>
                <w:shd w:val="clear" w:color="auto" w:fill="FFFFFF"/>
                <w:lang w:val="en-US"/>
              </w:rPr>
              <w:t>S</w:t>
            </w:r>
            <w:r w:rsidRPr="00D306C6">
              <w:rPr>
                <w:rFonts w:eastAsia="MS Mincho"/>
                <w:shd w:val="clear" w:color="auto" w:fill="FFFFFF"/>
              </w:rPr>
              <w:t>_</w:t>
            </w:r>
            <w:r w:rsidRPr="00D306C6">
              <w:rPr>
                <w:rFonts w:eastAsia="MS Mincho"/>
                <w:shd w:val="clear" w:color="auto" w:fill="FFFFFF"/>
                <w:lang w:val="en-US"/>
              </w:rPr>
              <w:t>TIP</w:t>
            </w:r>
            <w:r w:rsidRPr="00D306C6">
              <w:rPr>
                <w:rFonts w:eastAsia="MS Mincho"/>
                <w:shd w:val="clear" w:color="auto" w:fill="FFFFFF"/>
              </w:rPr>
              <w:t>&gt;=30)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Т(250)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Комментарий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rFonts w:eastAsia="MS Mincho"/>
              </w:rPr>
              <w:t>Комментарий к санкции.</w:t>
            </w:r>
          </w:p>
        </w:tc>
      </w:tr>
      <w:tr w:rsidR="00B44476" w:rsidRPr="00B4619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Источник</w:t>
            </w:r>
          </w:p>
        </w:tc>
        <w:tc>
          <w:tcPr>
            <w:tcW w:w="2998" w:type="dxa"/>
            <w:shd w:val="clear" w:color="auto" w:fill="auto"/>
          </w:tcPr>
          <w:p w:rsidR="00B44476" w:rsidRPr="00B46196" w:rsidRDefault="00B44476" w:rsidP="00DE33EF">
            <w:pPr>
              <w:pStyle w:val="11"/>
            </w:pPr>
            <w:r w:rsidRPr="00D306C6">
              <w:rPr>
                <w:rFonts w:eastAsia="MS Mincho"/>
              </w:rPr>
              <w:t>1 – СМО/ТФОМС к МО.</w:t>
            </w:r>
          </w:p>
        </w:tc>
      </w:tr>
    </w:tbl>
    <w:p w:rsidR="00144556" w:rsidRPr="00790C48" w:rsidRDefault="00790C48" w:rsidP="00790C48">
      <w:pPr>
        <w:pStyle w:val="af4"/>
        <w:tabs>
          <w:tab w:val="clear" w:pos="360"/>
          <w:tab w:val="left" w:pos="708"/>
        </w:tabs>
        <w:ind w:left="0" w:firstLine="0"/>
        <w:rPr>
          <w:b/>
        </w:rPr>
      </w:pPr>
      <w:r w:rsidRPr="00790C48">
        <w:rPr>
          <w:b/>
        </w:rPr>
        <w:t xml:space="preserve">Таблица 2. </w:t>
      </w:r>
      <w:r w:rsidR="00144556" w:rsidRPr="00790C48">
        <w:rPr>
          <w:b/>
        </w:rPr>
        <w:t>Файл персональных данных</w:t>
      </w:r>
    </w:p>
    <w:p w:rsidR="00D10342" w:rsidRPr="00D10342" w:rsidRDefault="00D10342" w:rsidP="00D10342">
      <w:pPr>
        <w:rPr>
          <w:color w:val="000000"/>
        </w:rPr>
      </w:pPr>
      <w:bookmarkStart w:id="1" w:name="_Ref373157517"/>
      <w:r>
        <w:rPr>
          <w:color w:val="000000"/>
        </w:rPr>
        <w:tab/>
      </w:r>
      <w:r w:rsidRPr="00FE18D1">
        <w:rPr>
          <w:color w:val="000000"/>
        </w:rPr>
        <w:t>Имя файла персональных данных формируется по тому же принципу, что и основной файл, за исключением первого символа. В</w:t>
      </w:r>
      <w:r>
        <w:rPr>
          <w:color w:val="000000"/>
        </w:rPr>
        <w:t xml:space="preserve"> качестве константы указывается – </w:t>
      </w:r>
      <w:r>
        <w:rPr>
          <w:color w:val="000000"/>
          <w:lang w:val="en-US"/>
        </w:rPr>
        <w:t>LT</w:t>
      </w:r>
      <w:r>
        <w:rPr>
          <w:color w:val="000000"/>
        </w:rPr>
        <w:t>.</w:t>
      </w:r>
    </w:p>
    <w:tbl>
      <w:tblPr>
        <w:tblW w:w="1034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797"/>
        <w:gridCol w:w="1985"/>
        <w:gridCol w:w="709"/>
        <w:gridCol w:w="1134"/>
        <w:gridCol w:w="2268"/>
        <w:gridCol w:w="2455"/>
      </w:tblGrid>
      <w:tr w:rsidR="00CC2F7C" w:rsidRPr="008D69B9" w:rsidTr="00CC2F7C">
        <w:trPr>
          <w:tblHeader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Код элемента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Формат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Наименование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Дополнительная информация</w:t>
            </w:r>
          </w:p>
        </w:tc>
      </w:tr>
      <w:tr w:rsidR="00CC2F7C" w:rsidRPr="008D69B9" w:rsidTr="00CC2F7C">
        <w:tc>
          <w:tcPr>
            <w:tcW w:w="1034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4"/>
              <w:rPr>
                <w:rStyle w:val="af3"/>
                <w:b w:val="0"/>
                <w:color w:val="000000"/>
              </w:rPr>
            </w:pPr>
            <w:r w:rsidRPr="008D69B9">
              <w:rPr>
                <w:rStyle w:val="af3"/>
                <w:color w:val="000000"/>
              </w:rPr>
              <w:t>Корневой элемент (Сведения о медпомощи)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PERS_</w:t>
            </w:r>
            <w:r w:rsidRPr="008D69B9">
              <w:rPr>
                <w:color w:val="000000"/>
                <w:szCs w:val="24"/>
              </w:rPr>
              <w:t>LIST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ZGLV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Заголовок</w:t>
            </w:r>
            <w:r w:rsidR="00C602D4">
              <w:rPr>
                <w:color w:val="000000"/>
                <w:szCs w:val="24"/>
              </w:rPr>
              <w:t xml:space="preserve"> </w:t>
            </w:r>
            <w:r w:rsidRPr="008D69B9">
              <w:rPr>
                <w:color w:val="000000"/>
                <w:szCs w:val="24"/>
              </w:rPr>
              <w:t>файла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Информация о передаваемом файле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PERS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Данные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Содержит персональные данные пациента</w:t>
            </w:r>
          </w:p>
        </w:tc>
      </w:tr>
      <w:tr w:rsidR="00CC2F7C" w:rsidRPr="008D69B9" w:rsidTr="00CC2F7C">
        <w:tc>
          <w:tcPr>
            <w:tcW w:w="1034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4"/>
              <w:rPr>
                <w:rStyle w:val="af3"/>
                <w:b w:val="0"/>
                <w:color w:val="000000"/>
              </w:rPr>
            </w:pPr>
            <w:r w:rsidRPr="008D69B9">
              <w:rPr>
                <w:rStyle w:val="af3"/>
                <w:color w:val="000000"/>
              </w:rPr>
              <w:t>Заголовок файла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ZGLV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VERSION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(5)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Версия взаимодействия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A273D8" w:rsidRDefault="00CC2F7C" w:rsidP="005A2856">
            <w:pPr>
              <w:pStyle w:val="11"/>
              <w:rPr>
                <w:color w:val="000000"/>
                <w:szCs w:val="24"/>
              </w:rPr>
            </w:pPr>
            <w:r w:rsidRPr="00A273D8">
              <w:rPr>
                <w:rFonts w:eastAsia="MS Mincho"/>
                <w:color w:val="000000"/>
                <w:szCs w:val="24"/>
              </w:rPr>
              <w:t>Текущей ре</w:t>
            </w:r>
            <w:r w:rsidR="003046FF" w:rsidRPr="00A273D8">
              <w:rPr>
                <w:rFonts w:eastAsia="MS Mincho"/>
                <w:color w:val="000000"/>
                <w:szCs w:val="24"/>
              </w:rPr>
              <w:t>дакции соответствует значение «3</w:t>
            </w:r>
            <w:r w:rsidRPr="00A273D8">
              <w:rPr>
                <w:rFonts w:eastAsia="MS Mincho"/>
                <w:color w:val="000000"/>
                <w:szCs w:val="24"/>
              </w:rPr>
              <w:t>.</w:t>
            </w:r>
            <w:r w:rsidR="005A2856" w:rsidRPr="00A273D8">
              <w:rPr>
                <w:rFonts w:eastAsia="MS Mincho"/>
                <w:color w:val="000000"/>
                <w:szCs w:val="24"/>
              </w:rPr>
              <w:t>2</w:t>
            </w:r>
            <w:r w:rsidRPr="00A273D8">
              <w:rPr>
                <w:rFonts w:eastAsia="MS Mincho"/>
                <w:color w:val="000000"/>
                <w:szCs w:val="24"/>
              </w:rPr>
              <w:t>».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DATA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Дата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 формате ГГГГ-ММ-ДД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FILENAME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(26)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файла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файла без расширения.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FILENAME1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(26)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основного файла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файла, с которым связан данный файл, без расширения.</w:t>
            </w:r>
          </w:p>
        </w:tc>
      </w:tr>
      <w:tr w:rsidR="00CC2F7C" w:rsidRPr="008D69B9" w:rsidTr="00CC2F7C">
        <w:tc>
          <w:tcPr>
            <w:tcW w:w="1034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4"/>
              <w:rPr>
                <w:rStyle w:val="af3"/>
                <w:b w:val="0"/>
                <w:color w:val="000000"/>
              </w:rPr>
            </w:pPr>
            <w:r w:rsidRPr="008D69B9">
              <w:rPr>
                <w:rStyle w:val="af3"/>
                <w:color w:val="000000"/>
              </w:rPr>
              <w:t>Данные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PERS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ID_PAC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T(</w:t>
            </w:r>
            <w:r w:rsidRPr="008D69B9">
              <w:rPr>
                <w:color w:val="000000"/>
                <w:szCs w:val="24"/>
              </w:rPr>
              <w:t>36</w:t>
            </w:r>
            <w:r w:rsidRPr="008D69B9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записи о пациенте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Соответствует аналогичному номеру в файле со сведениями счетов об оказанной медицинской </w:t>
            </w:r>
            <w:r w:rsidRPr="008D69B9">
              <w:rPr>
                <w:color w:val="000000"/>
                <w:szCs w:val="24"/>
              </w:rPr>
              <w:lastRenderedPageBreak/>
              <w:t>помощи.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Фамилия пациента</w:t>
            </w:r>
          </w:p>
        </w:tc>
        <w:tc>
          <w:tcPr>
            <w:tcW w:w="24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FAM (фамилия) и/или IM (имя) указываются обязательно при наличии в документе УДЛ. 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Для детей при 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пациента</w:t>
            </w:r>
          </w:p>
        </w:tc>
        <w:tc>
          <w:tcPr>
            <w:tcW w:w="2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Отчество пациента</w:t>
            </w:r>
          </w:p>
        </w:tc>
        <w:tc>
          <w:tcPr>
            <w:tcW w:w="2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N</w:t>
            </w:r>
            <w:r w:rsidRPr="008D69B9">
              <w:rPr>
                <w:color w:val="000000"/>
                <w:szCs w:val="24"/>
              </w:rPr>
              <w:t>(1)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Пол пациента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Заполняется в соответствии с классификатором V005.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Дата рождения пациента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«4».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не указан месяц рождения, то </w:t>
            </w:r>
            <w:r w:rsidRPr="008D69B9">
              <w:rPr>
                <w:color w:val="000000"/>
                <w:szCs w:val="24"/>
              </w:rPr>
              <w:lastRenderedPageBreak/>
              <w:t xml:space="preserve">месяц рождения принимается равным «01» (январь).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«5».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DOST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надёжности идентификации пациента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1 – отсутствует отчество;</w:t>
            </w:r>
            <w:r w:rsidRPr="008D69B9">
              <w:rPr>
                <w:color w:val="000000"/>
                <w:szCs w:val="24"/>
              </w:rPr>
              <w:br/>
              <w:t>2 – отсутствует фамилия;</w:t>
            </w:r>
            <w:r w:rsidRPr="008D69B9">
              <w:rPr>
                <w:color w:val="000000"/>
                <w:szCs w:val="24"/>
              </w:rPr>
              <w:br/>
              <w:t>3 – отсутствует имя;</w:t>
            </w:r>
            <w:r w:rsidRPr="008D69B9">
              <w:rPr>
                <w:color w:val="000000"/>
                <w:szCs w:val="24"/>
              </w:rPr>
              <w:br/>
              <w:t>4 – известен только месяц и год даты рождения;</w:t>
            </w:r>
            <w:r w:rsidRPr="008D69B9">
              <w:rPr>
                <w:color w:val="000000"/>
                <w:szCs w:val="24"/>
              </w:rPr>
              <w:br/>
              <w:t>5 – известен только год даты рождения;</w:t>
            </w:r>
            <w:r w:rsidRPr="008D69B9">
              <w:rPr>
                <w:color w:val="000000"/>
                <w:szCs w:val="24"/>
              </w:rPr>
              <w:br/>
              <w:t>6 – дата рождения не соответствует календарю.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Поле повторяется столько раз, сколько особых случаев имеет место.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TEL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T(100)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телефона пациента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Указывается только для диспансеризации при предоставлении сведений.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Информация для страхового представителя.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FAM_P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 xml:space="preserve">Фамилия </w:t>
            </w:r>
            <w:r w:rsidRPr="008D69B9">
              <w:rPr>
                <w:color w:val="000000"/>
                <w:szCs w:val="24"/>
              </w:rPr>
              <w:lastRenderedPageBreak/>
              <w:t>представителя пациента</w:t>
            </w:r>
          </w:p>
        </w:tc>
        <w:tc>
          <w:tcPr>
            <w:tcW w:w="24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lastRenderedPageBreak/>
              <w:t xml:space="preserve">Заполняются данные </w:t>
            </w:r>
            <w:r w:rsidRPr="008D69B9">
              <w:rPr>
                <w:color w:val="000000"/>
                <w:szCs w:val="24"/>
              </w:rPr>
              <w:lastRenderedPageBreak/>
              <w:t>о представителе пациента-ребёнка до государственной регистрации рождения.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Реквизиты указываются обязательно, если значение поля NOVOR отлично от нуля.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FAM_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(фамилия представителя) и/или IM_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(имя представителя) указываются обязательно при наличии в документе УДЛ. 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 случае отсутствия кого-либо реквизита в документе УДЛ в поле DOST_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обязательно включается соответствующее значение, и реквизит не указывается.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OT_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можно опустить соответствующее значение.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«4».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не указан месяц рождения, то </w:t>
            </w:r>
            <w:r w:rsidRPr="008D69B9">
              <w:rPr>
                <w:color w:val="000000"/>
                <w:szCs w:val="24"/>
              </w:rPr>
              <w:lastRenderedPageBreak/>
              <w:t xml:space="preserve">месяц рождения принимается равным «01» (январь).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«5».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IM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представителя пациента</w:t>
            </w:r>
          </w:p>
        </w:tc>
        <w:tc>
          <w:tcPr>
            <w:tcW w:w="2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OT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Отчество представителя пациента</w:t>
            </w:r>
          </w:p>
        </w:tc>
        <w:tc>
          <w:tcPr>
            <w:tcW w:w="2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W_P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N</w:t>
            </w:r>
            <w:r w:rsidRPr="008D69B9">
              <w:rPr>
                <w:color w:val="000000"/>
                <w:szCs w:val="24"/>
              </w:rPr>
              <w:t>(1)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Пол представителя пациента</w:t>
            </w:r>
          </w:p>
        </w:tc>
        <w:tc>
          <w:tcPr>
            <w:tcW w:w="2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C2F7C">
        <w:trPr>
          <w:trHeight w:val="474"/>
        </w:trPr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DR_P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Дата рождения представителя пациента</w:t>
            </w:r>
          </w:p>
        </w:tc>
        <w:tc>
          <w:tcPr>
            <w:tcW w:w="2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DOST</w:t>
            </w:r>
            <w:r w:rsidRPr="008D69B9">
              <w:rPr>
                <w:color w:val="000000"/>
                <w:szCs w:val="24"/>
                <w:lang w:val="en-US"/>
              </w:rPr>
              <w:t>_P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надёжности идентификации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1 – отсутствует отчество;</w:t>
            </w:r>
            <w:r w:rsidRPr="008D69B9">
              <w:rPr>
                <w:color w:val="000000"/>
                <w:szCs w:val="24"/>
              </w:rPr>
              <w:br/>
              <w:t>2 – отсутствует фамилия;</w:t>
            </w:r>
            <w:r w:rsidRPr="008D69B9">
              <w:rPr>
                <w:color w:val="000000"/>
                <w:szCs w:val="24"/>
              </w:rPr>
              <w:br/>
              <w:t>3 – отсутствует имя;</w:t>
            </w:r>
            <w:r w:rsidRPr="008D69B9">
              <w:rPr>
                <w:color w:val="000000"/>
                <w:szCs w:val="24"/>
              </w:rPr>
              <w:br/>
              <w:t>4 – известен только месяц и год даты рождения;</w:t>
            </w:r>
            <w:r w:rsidRPr="008D69B9">
              <w:rPr>
                <w:color w:val="000000"/>
                <w:szCs w:val="24"/>
              </w:rPr>
              <w:br/>
              <w:t>5 – известен только год даты рождения;</w:t>
            </w:r>
            <w:r w:rsidRPr="008D69B9">
              <w:rPr>
                <w:color w:val="000000"/>
                <w:szCs w:val="24"/>
              </w:rPr>
              <w:br/>
              <w:t>6 – дата рождения не соответствует календарю.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Поле повторяется столько раз, сколько особых случаев имеет место.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MR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(100)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Место рождения пациента или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DOCTYPE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T(2)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F</w:t>
            </w:r>
            <w:r w:rsidRPr="008D69B9">
              <w:rPr>
                <w:color w:val="000000"/>
                <w:szCs w:val="24"/>
              </w:rPr>
              <w:t>011 «Классификатор типов документов, удостоверяющих личность».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DOCSER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DOCNUM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5A2856" w:rsidRPr="00A273D8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307CEB" w:rsidRDefault="005A2856" w:rsidP="001B3A34">
            <w:pPr>
              <w:pStyle w:val="11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5A2856" w:rsidP="001B3A34">
            <w:pPr>
              <w:pStyle w:val="11"/>
              <w:rPr>
                <w:lang w:val="en-US"/>
              </w:rPr>
            </w:pPr>
            <w:r w:rsidRPr="00A273D8">
              <w:rPr>
                <w:lang w:val="en-US"/>
              </w:rPr>
              <w:t>DOCDATE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5A2856" w:rsidP="001B3A34">
            <w:pPr>
              <w:pStyle w:val="11"/>
              <w:jc w:val="center"/>
            </w:pPr>
            <w:r w:rsidRPr="00A273D8"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BD25C1" w:rsidP="001B3A34">
            <w:pPr>
              <w:pStyle w:val="11"/>
              <w:jc w:val="center"/>
              <w:rPr>
                <w:lang w:val="en-US"/>
              </w:rPr>
            </w:pPr>
            <w:r w:rsidRPr="00A273D8">
              <w:rPr>
                <w:lang w:val="en-US"/>
              </w:rPr>
              <w:t>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56" w:rsidRPr="00A273D8" w:rsidRDefault="005A2856" w:rsidP="001B3A34">
            <w:pPr>
              <w:pStyle w:val="11"/>
            </w:pPr>
            <w:r w:rsidRPr="00A273D8">
              <w:t>Дата выдачи документа, удостоверяющего личность пациента или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2856" w:rsidRPr="00A273D8" w:rsidRDefault="005A2856" w:rsidP="001B3A34">
            <w:pPr>
              <w:pStyle w:val="11"/>
              <w:jc w:val="left"/>
            </w:pPr>
            <w:r w:rsidRPr="00A273D8">
              <w:t>При указании ЕНП в соответствующем основном файле, поле может не заполняться.</w:t>
            </w:r>
          </w:p>
        </w:tc>
      </w:tr>
      <w:tr w:rsidR="005A2856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5A2856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5A2856" w:rsidP="001B3A34">
            <w:pPr>
              <w:pStyle w:val="11"/>
              <w:rPr>
                <w:lang w:val="en-US"/>
              </w:rPr>
            </w:pPr>
            <w:r w:rsidRPr="00A273D8">
              <w:rPr>
                <w:lang w:val="en-US"/>
              </w:rPr>
              <w:t>DOCORG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5A2856" w:rsidP="001B3A34">
            <w:pPr>
              <w:pStyle w:val="11"/>
              <w:jc w:val="center"/>
            </w:pPr>
            <w:r w:rsidRPr="00A273D8"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BD25C1" w:rsidP="001B3A34">
            <w:pPr>
              <w:pStyle w:val="11"/>
              <w:jc w:val="center"/>
            </w:pPr>
            <w:r w:rsidRPr="00A273D8">
              <w:rPr>
                <w:lang w:val="en-US"/>
              </w:rPr>
              <w:t>T(</w:t>
            </w:r>
            <w:r w:rsidRPr="00A273D8">
              <w:t>1000</w:t>
            </w:r>
            <w:r w:rsidRPr="00A273D8">
              <w:rPr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56" w:rsidRPr="00A273D8" w:rsidRDefault="005A2856" w:rsidP="001B3A34">
            <w:pPr>
              <w:pStyle w:val="11"/>
            </w:pPr>
            <w:r w:rsidRPr="00A273D8">
              <w:rPr>
                <w:bCs/>
                <w:color w:val="000000"/>
                <w:kern w:val="36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2856" w:rsidRPr="00307CEB" w:rsidRDefault="005A2856" w:rsidP="001B3A34">
            <w:pPr>
              <w:pStyle w:val="11"/>
              <w:jc w:val="left"/>
            </w:pPr>
            <w:r w:rsidRPr="00A273D8">
              <w:t>При указании ЕНП в соответствующем основном файле, поле может не заполняться.</w:t>
            </w:r>
          </w:p>
        </w:tc>
      </w:tr>
      <w:tr w:rsidR="005A2856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SNILS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T(14)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СНИЛС пациента или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2856" w:rsidRPr="008D69B9" w:rsidRDefault="005A2856" w:rsidP="00C602D4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СНИЛС с разделителями. Указывается при наличии.</w:t>
            </w:r>
          </w:p>
        </w:tc>
      </w:tr>
      <w:tr w:rsidR="005A2856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OKATOG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T(</w:t>
            </w:r>
            <w:r w:rsidRPr="008D69B9">
              <w:rPr>
                <w:color w:val="000000"/>
                <w:szCs w:val="24"/>
              </w:rPr>
              <w:t>11)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56" w:rsidRPr="008D69B9" w:rsidRDefault="005A2856" w:rsidP="00C602D4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места жительства по ОКАТО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2856" w:rsidRPr="008D69B9" w:rsidRDefault="005A2856" w:rsidP="00C602D4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Заполняется при наличии сведений</w:t>
            </w:r>
          </w:p>
        </w:tc>
      </w:tr>
      <w:tr w:rsidR="005A2856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OKATOP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T(</w:t>
            </w:r>
            <w:r w:rsidRPr="008D69B9">
              <w:rPr>
                <w:color w:val="000000"/>
                <w:szCs w:val="24"/>
              </w:rPr>
              <w:t>11)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56" w:rsidRPr="008D69B9" w:rsidRDefault="005A2856" w:rsidP="00C602D4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места пребывания по ОКАТО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2856" w:rsidRPr="008D69B9" w:rsidRDefault="005A2856" w:rsidP="00C602D4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Заполняется при наличии сведений</w:t>
            </w:r>
          </w:p>
        </w:tc>
      </w:tr>
      <w:tr w:rsidR="005A2856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COMENTP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Служебное поле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</w:p>
        </w:tc>
      </w:tr>
    </w:tbl>
    <w:p w:rsidR="00144556" w:rsidRPr="00382E41" w:rsidRDefault="00382E41" w:rsidP="00382E41">
      <w:pPr>
        <w:pStyle w:val="af4"/>
        <w:tabs>
          <w:tab w:val="clear" w:pos="360"/>
          <w:tab w:val="left" w:pos="708"/>
        </w:tabs>
        <w:ind w:left="0" w:firstLine="0"/>
        <w:rPr>
          <w:b/>
        </w:rPr>
      </w:pPr>
      <w:r w:rsidRPr="00382E41">
        <w:rPr>
          <w:b/>
        </w:rPr>
        <w:t xml:space="preserve">Таблица 3. </w:t>
      </w:r>
      <w:r w:rsidR="00144556" w:rsidRPr="00382E41">
        <w:rPr>
          <w:b/>
        </w:rPr>
        <w:t>Структура файла с протоколом ФЛК</w:t>
      </w:r>
      <w:bookmarkEnd w:id="1"/>
    </w:p>
    <w:tbl>
      <w:tblPr>
        <w:tblW w:w="1023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868"/>
        <w:gridCol w:w="1843"/>
        <w:gridCol w:w="850"/>
        <w:gridCol w:w="1134"/>
        <w:gridCol w:w="2268"/>
        <w:gridCol w:w="2268"/>
      </w:tblGrid>
      <w:tr w:rsidR="00CC2F7C" w:rsidRPr="008D69B9" w:rsidTr="00C602D4">
        <w:trPr>
          <w:tblHeader/>
        </w:trPr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Код элемента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Содержание элемента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Формат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Дополнительная информация</w:t>
            </w:r>
          </w:p>
        </w:tc>
      </w:tr>
      <w:tr w:rsidR="00CC2F7C" w:rsidRPr="008D69B9" w:rsidTr="00C602D4">
        <w:tc>
          <w:tcPr>
            <w:tcW w:w="1023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4"/>
              <w:rPr>
                <w:rStyle w:val="af3"/>
                <w:b w:val="0"/>
                <w:color w:val="000000"/>
              </w:rPr>
            </w:pPr>
            <w:r w:rsidRPr="008D69B9">
              <w:rPr>
                <w:rStyle w:val="af3"/>
                <w:color w:val="000000"/>
              </w:rPr>
              <w:t>Корневой элемент (Сведения о медпомощи)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FLK_P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FNAME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T(24)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файла протокола ФЛК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FNAME_I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T(24)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исходного файла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PR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Причина отказа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 файл включается информация обо всех обнаруженных ошибках.</w:t>
            </w:r>
          </w:p>
        </w:tc>
      </w:tr>
      <w:tr w:rsidR="00CC2F7C" w:rsidRPr="008D69B9" w:rsidTr="00C602D4">
        <w:tc>
          <w:tcPr>
            <w:tcW w:w="1023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4"/>
              <w:rPr>
                <w:rStyle w:val="af3"/>
                <w:b w:val="0"/>
                <w:color w:val="000000"/>
              </w:rPr>
            </w:pPr>
            <w:r w:rsidRPr="008D69B9">
              <w:rPr>
                <w:rStyle w:val="af3"/>
                <w:color w:val="000000"/>
              </w:rPr>
              <w:t>Причины отказа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PR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OSHIB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ошибки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В соответствии с классификатором </w:t>
            </w:r>
            <w:r w:rsidRPr="008D69B9">
              <w:rPr>
                <w:color w:val="000000"/>
                <w:szCs w:val="24"/>
                <w:lang w:val="en-US"/>
              </w:rPr>
              <w:t>Q</w:t>
            </w:r>
            <w:r w:rsidRPr="008D69B9">
              <w:rPr>
                <w:color w:val="000000"/>
                <w:szCs w:val="24"/>
              </w:rPr>
              <w:t>004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IM_POL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поля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BAS_EL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базового элемента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базового элемента для поля, в котором обнаружена ошибка.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N_ZAP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T(36)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записи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записи, в одном из полей которого обнаружена ошибка.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IDCASE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N(11)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записи в реестре случаев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законченного случая, в котором обнаружена ошибка (указывается, если ошибка обнаружена внутри тега «</w:t>
            </w:r>
            <w:r w:rsidRPr="008D69B9">
              <w:rPr>
                <w:color w:val="000000"/>
                <w:szCs w:val="24"/>
                <w:lang w:val="en-US"/>
              </w:rPr>
              <w:t>Z</w:t>
            </w:r>
            <w:r w:rsidRPr="008D69B9">
              <w:rPr>
                <w:color w:val="000000"/>
                <w:szCs w:val="24"/>
              </w:rPr>
              <w:t>_SL», в том числе во входящих в него элементах «</w:t>
            </w:r>
            <w:r w:rsidRPr="008D69B9">
              <w:rPr>
                <w:color w:val="000000"/>
                <w:szCs w:val="24"/>
                <w:lang w:val="en-US"/>
              </w:rPr>
              <w:t>SL</w:t>
            </w:r>
            <w:r w:rsidRPr="008D69B9">
              <w:rPr>
                <w:color w:val="000000"/>
                <w:szCs w:val="24"/>
              </w:rPr>
              <w:t>» и услугах).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SL_ID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T(36)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Идентификатор случая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Идентификатор случая, в котором обнаружена ошибка (указывается, если ошибка обнаружена внутри тега «SL», в том числе во входящих в него услугах).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IDSERV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Т</w:t>
            </w:r>
            <w:r w:rsidRPr="008D69B9">
              <w:rPr>
                <w:color w:val="000000"/>
                <w:szCs w:val="24"/>
                <w:lang w:val="en-US"/>
              </w:rPr>
              <w:t>(</w:t>
            </w:r>
            <w:r w:rsidRPr="008D69B9">
              <w:rPr>
                <w:color w:val="000000"/>
                <w:szCs w:val="24"/>
              </w:rPr>
              <w:t>36</w:t>
            </w:r>
            <w:r w:rsidRPr="008D69B9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записи в реестре услуг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Номер услуги, в которой обнаружена ошибка </w:t>
            </w:r>
            <w:r w:rsidRPr="008D69B9">
              <w:rPr>
                <w:color w:val="000000"/>
                <w:szCs w:val="24"/>
              </w:rPr>
              <w:lastRenderedPageBreak/>
              <w:t>(указывается, если ошибка обнаружена внутри тега «USL»).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COMMENT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Комментарий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Описание ошибки.</w:t>
            </w:r>
          </w:p>
        </w:tc>
      </w:tr>
    </w:tbl>
    <w:p w:rsidR="00144556" w:rsidRDefault="00144556" w:rsidP="00144556">
      <w:pPr>
        <w:rPr>
          <w:kern w:val="24"/>
          <w:lang w:eastAsia="en-US"/>
        </w:rPr>
      </w:pPr>
    </w:p>
    <w:p w:rsidR="00144556" w:rsidRDefault="00144556" w:rsidP="00144556">
      <w:pPr>
        <w:pStyle w:val="af6"/>
        <w:tabs>
          <w:tab w:val="num" w:pos="142"/>
        </w:tabs>
      </w:pPr>
    </w:p>
    <w:p w:rsidR="00144556" w:rsidRDefault="00144556"/>
    <w:sectPr w:rsidR="00144556" w:rsidSect="00E65485">
      <w:pgSz w:w="11906" w:h="16838"/>
      <w:pgMar w:top="567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 Полужирный">
    <w:altName w:val="Times New Roman"/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1F8C06B7"/>
    <w:multiLevelType w:val="multilevel"/>
    <w:tmpl w:val="724644F6"/>
    <w:numStyleLink w:val="-0"/>
  </w:abstractNum>
  <w:abstractNum w:abstractNumId="21">
    <w:nsid w:val="1FBE7E57"/>
    <w:multiLevelType w:val="multilevel"/>
    <w:tmpl w:val="724644F6"/>
    <w:numStyleLink w:val="-0"/>
  </w:abstractNum>
  <w:abstractNum w:abstractNumId="22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3">
    <w:nsid w:val="30E322A0"/>
    <w:multiLevelType w:val="multilevel"/>
    <w:tmpl w:val="DF0EC648"/>
    <w:styleLink w:val="4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1814D7B"/>
    <w:multiLevelType w:val="multilevel"/>
    <w:tmpl w:val="724644F6"/>
    <w:numStyleLink w:val="-0"/>
  </w:abstractNum>
  <w:abstractNum w:abstractNumId="25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3B6C66B8"/>
    <w:multiLevelType w:val="hybridMultilevel"/>
    <w:tmpl w:val="816C90B8"/>
    <w:styleLink w:val="21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427546B8"/>
    <w:multiLevelType w:val="multilevel"/>
    <w:tmpl w:val="724644F6"/>
    <w:numStyleLink w:val="-0"/>
  </w:abstractNum>
  <w:abstractNum w:abstractNumId="29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486E5F8F"/>
    <w:multiLevelType w:val="multilevel"/>
    <w:tmpl w:val="DF0EC648"/>
    <w:styleLink w:val="60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96832F1"/>
    <w:multiLevelType w:val="multilevel"/>
    <w:tmpl w:val="8C5872BE"/>
    <w:styleLink w:val="ab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>
    <w:nsid w:val="5B9D6137"/>
    <w:multiLevelType w:val="multilevel"/>
    <w:tmpl w:val="724644F6"/>
    <w:numStyleLink w:val="-0"/>
  </w:abstractNum>
  <w:abstractNum w:abstractNumId="33">
    <w:nsid w:val="5BCC730F"/>
    <w:multiLevelType w:val="multilevel"/>
    <w:tmpl w:val="724644F6"/>
    <w:numStyleLink w:val="-0"/>
  </w:abstractNum>
  <w:abstractNum w:abstractNumId="34">
    <w:nsid w:val="62FB0CA8"/>
    <w:multiLevelType w:val="hybridMultilevel"/>
    <w:tmpl w:val="98D80146"/>
    <w:styleLink w:val="ac"/>
    <w:lvl w:ilvl="0" w:tplc="996C7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095DAA"/>
    <w:multiLevelType w:val="multilevel"/>
    <w:tmpl w:val="724644F6"/>
    <w:numStyleLink w:val="-0"/>
  </w:abstractNum>
  <w:abstractNum w:abstractNumId="36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4E7F59"/>
    <w:multiLevelType w:val="multilevel"/>
    <w:tmpl w:val="724644F6"/>
    <w:numStyleLink w:val="-0"/>
  </w:abstractNum>
  <w:abstractNum w:abstractNumId="38">
    <w:nsid w:val="6EDF3A5D"/>
    <w:multiLevelType w:val="multilevel"/>
    <w:tmpl w:val="8F7ADF7C"/>
    <w:styleLink w:val="ae"/>
    <w:lvl w:ilvl="0">
      <w:start w:val="1"/>
      <w:numFmt w:val="decimal"/>
      <w:suff w:val="nothing"/>
      <w:lvlText w:val="Приложение %1"/>
      <w:lvlJc w:val="left"/>
      <w:pPr>
        <w:ind w:left="0" w:firstLine="0"/>
      </w:pPr>
      <w:rPr>
        <w:rFonts w:cs="Times New Roman"/>
        <w:b/>
        <w:bCs w:val="0"/>
        <w:i w:val="0"/>
        <w:iCs/>
        <w:vanish/>
        <w:webHidden w:val="0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cs="Times New Roman"/>
        <w:b/>
        <w:bCs/>
        <w:i w:val="0"/>
        <w:iCs w:val="0"/>
        <w:vanish w:val="0"/>
        <w:webHidden w:val="0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709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0" w:firstLine="709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cs="Times New Roman"/>
      </w:rPr>
    </w:lvl>
  </w:abstractNum>
  <w:num w:numId="1">
    <w:abstractNumId w:val="7"/>
  </w:num>
  <w:num w:numId="2">
    <w:abstractNumId w:val="38"/>
  </w:num>
  <w:num w:numId="3">
    <w:abstractNumId w:val="33"/>
  </w:num>
  <w:num w:numId="4">
    <w:abstractNumId w:val="21"/>
  </w:num>
  <w:num w:numId="5">
    <w:abstractNumId w:val="35"/>
  </w:num>
  <w:num w:numId="6">
    <w:abstractNumId w:val="28"/>
  </w:num>
  <w:num w:numId="7">
    <w:abstractNumId w:val="20"/>
  </w:num>
  <w:num w:numId="8">
    <w:abstractNumId w:val="37"/>
  </w:num>
  <w:num w:numId="9">
    <w:abstractNumId w:val="24"/>
  </w:num>
  <w:num w:numId="10">
    <w:abstractNumId w:val="32"/>
  </w:num>
  <w:num w:numId="11">
    <w:abstractNumId w:val="18"/>
  </w:num>
  <w:num w:numId="12">
    <w:abstractNumId w:val="9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7"/>
  </w:num>
  <w:num w:numId="23">
    <w:abstractNumId w:val="10"/>
  </w:num>
  <w:num w:numId="24">
    <w:abstractNumId w:val="22"/>
  </w:num>
  <w:num w:numId="25">
    <w:abstractNumId w:val="25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26">
    <w:abstractNumId w:val="12"/>
  </w:num>
  <w:num w:numId="27">
    <w:abstractNumId w:val="19"/>
  </w:num>
  <w:num w:numId="28">
    <w:abstractNumId w:val="29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9">
    <w:abstractNumId w:val="16"/>
  </w:num>
  <w:num w:numId="30">
    <w:abstractNumId w:val="30"/>
  </w:num>
  <w:num w:numId="31">
    <w:abstractNumId w:val="13"/>
  </w:num>
  <w:num w:numId="32">
    <w:abstractNumId w:val="36"/>
  </w:num>
  <w:num w:numId="33">
    <w:abstractNumId w:val="27"/>
  </w:num>
  <w:num w:numId="34">
    <w:abstractNumId w:val="11"/>
  </w:num>
  <w:num w:numId="35">
    <w:abstractNumId w:val="31"/>
  </w:num>
  <w:num w:numId="36">
    <w:abstractNumId w:val="23"/>
  </w:num>
  <w:num w:numId="37">
    <w:abstractNumId w:val="14"/>
  </w:num>
  <w:num w:numId="38">
    <w:abstractNumId w:val="34"/>
  </w:num>
  <w:num w:numId="39">
    <w:abstractNumId w:val="26"/>
  </w:num>
  <w:num w:numId="40">
    <w:abstractNumId w:val="25"/>
  </w:num>
  <w:num w:numId="41">
    <w:abstractNumId w:val="29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144556"/>
    <w:rsid w:val="00007576"/>
    <w:rsid w:val="00035F3C"/>
    <w:rsid w:val="0003765F"/>
    <w:rsid w:val="00043366"/>
    <w:rsid w:val="000A3A00"/>
    <w:rsid w:val="000B4C27"/>
    <w:rsid w:val="000C4BDD"/>
    <w:rsid w:val="000C528D"/>
    <w:rsid w:val="000D08AA"/>
    <w:rsid w:val="000D264F"/>
    <w:rsid w:val="00144556"/>
    <w:rsid w:val="001612A5"/>
    <w:rsid w:val="001629BC"/>
    <w:rsid w:val="00200BBA"/>
    <w:rsid w:val="002061D8"/>
    <w:rsid w:val="00215E3F"/>
    <w:rsid w:val="00243C75"/>
    <w:rsid w:val="00282D22"/>
    <w:rsid w:val="002A1967"/>
    <w:rsid w:val="002A25C5"/>
    <w:rsid w:val="002F6DD6"/>
    <w:rsid w:val="003046FF"/>
    <w:rsid w:val="003405F9"/>
    <w:rsid w:val="00382E41"/>
    <w:rsid w:val="003A14C3"/>
    <w:rsid w:val="003C276A"/>
    <w:rsid w:val="003F6A88"/>
    <w:rsid w:val="0040310D"/>
    <w:rsid w:val="00423E90"/>
    <w:rsid w:val="0043412B"/>
    <w:rsid w:val="00467784"/>
    <w:rsid w:val="00471B06"/>
    <w:rsid w:val="004730A5"/>
    <w:rsid w:val="004917AA"/>
    <w:rsid w:val="004C60E2"/>
    <w:rsid w:val="004D4FD9"/>
    <w:rsid w:val="004F1C2E"/>
    <w:rsid w:val="004F3AB8"/>
    <w:rsid w:val="0050654E"/>
    <w:rsid w:val="00513C92"/>
    <w:rsid w:val="005244B8"/>
    <w:rsid w:val="00561DDC"/>
    <w:rsid w:val="00563FCE"/>
    <w:rsid w:val="0056615D"/>
    <w:rsid w:val="005A2856"/>
    <w:rsid w:val="005D040C"/>
    <w:rsid w:val="005E402E"/>
    <w:rsid w:val="0061102E"/>
    <w:rsid w:val="0062234D"/>
    <w:rsid w:val="00625580"/>
    <w:rsid w:val="0064483D"/>
    <w:rsid w:val="00656854"/>
    <w:rsid w:val="006656F1"/>
    <w:rsid w:val="006A7DAA"/>
    <w:rsid w:val="006C6003"/>
    <w:rsid w:val="00704997"/>
    <w:rsid w:val="00724AD1"/>
    <w:rsid w:val="00725BA6"/>
    <w:rsid w:val="007455A6"/>
    <w:rsid w:val="007640D3"/>
    <w:rsid w:val="00764729"/>
    <w:rsid w:val="00786322"/>
    <w:rsid w:val="00790C48"/>
    <w:rsid w:val="007A149C"/>
    <w:rsid w:val="007C23A1"/>
    <w:rsid w:val="00805445"/>
    <w:rsid w:val="00855C56"/>
    <w:rsid w:val="00887B93"/>
    <w:rsid w:val="008A393F"/>
    <w:rsid w:val="008E5DB8"/>
    <w:rsid w:val="008E77D9"/>
    <w:rsid w:val="00901897"/>
    <w:rsid w:val="009105C6"/>
    <w:rsid w:val="00912E65"/>
    <w:rsid w:val="00934F30"/>
    <w:rsid w:val="00990667"/>
    <w:rsid w:val="00993DD4"/>
    <w:rsid w:val="009A7DD0"/>
    <w:rsid w:val="009B09FB"/>
    <w:rsid w:val="009B509F"/>
    <w:rsid w:val="009D737E"/>
    <w:rsid w:val="009E7DA0"/>
    <w:rsid w:val="00A20BA7"/>
    <w:rsid w:val="00A21506"/>
    <w:rsid w:val="00A273D8"/>
    <w:rsid w:val="00A517FB"/>
    <w:rsid w:val="00A56678"/>
    <w:rsid w:val="00A64AB6"/>
    <w:rsid w:val="00A85485"/>
    <w:rsid w:val="00A95C1E"/>
    <w:rsid w:val="00A963EE"/>
    <w:rsid w:val="00AB3566"/>
    <w:rsid w:val="00AB5C5D"/>
    <w:rsid w:val="00AD6303"/>
    <w:rsid w:val="00B33BCF"/>
    <w:rsid w:val="00B36B55"/>
    <w:rsid w:val="00B44476"/>
    <w:rsid w:val="00B641D3"/>
    <w:rsid w:val="00B667A6"/>
    <w:rsid w:val="00B8361F"/>
    <w:rsid w:val="00BA7936"/>
    <w:rsid w:val="00BC265D"/>
    <w:rsid w:val="00BC416D"/>
    <w:rsid w:val="00BD25C1"/>
    <w:rsid w:val="00BD3549"/>
    <w:rsid w:val="00BD4D5D"/>
    <w:rsid w:val="00BE4C0A"/>
    <w:rsid w:val="00BF7BFB"/>
    <w:rsid w:val="00C40624"/>
    <w:rsid w:val="00C602D4"/>
    <w:rsid w:val="00C86CAE"/>
    <w:rsid w:val="00C9072A"/>
    <w:rsid w:val="00CC2F7C"/>
    <w:rsid w:val="00CC6C90"/>
    <w:rsid w:val="00CC6D2C"/>
    <w:rsid w:val="00CD1337"/>
    <w:rsid w:val="00CD2B27"/>
    <w:rsid w:val="00CD3825"/>
    <w:rsid w:val="00D10342"/>
    <w:rsid w:val="00D306C6"/>
    <w:rsid w:val="00D52DBE"/>
    <w:rsid w:val="00D57E6D"/>
    <w:rsid w:val="00D63507"/>
    <w:rsid w:val="00D82DC8"/>
    <w:rsid w:val="00D86CB6"/>
    <w:rsid w:val="00DB0A4D"/>
    <w:rsid w:val="00DD2531"/>
    <w:rsid w:val="00DD734A"/>
    <w:rsid w:val="00DE2C70"/>
    <w:rsid w:val="00DE33EF"/>
    <w:rsid w:val="00DF0AFB"/>
    <w:rsid w:val="00E2709F"/>
    <w:rsid w:val="00E65485"/>
    <w:rsid w:val="00E80300"/>
    <w:rsid w:val="00E84920"/>
    <w:rsid w:val="00EB19FD"/>
    <w:rsid w:val="00EC3A30"/>
    <w:rsid w:val="00EC4A13"/>
    <w:rsid w:val="00EF37C5"/>
    <w:rsid w:val="00F04763"/>
    <w:rsid w:val="00F070C9"/>
    <w:rsid w:val="00F22BE0"/>
    <w:rsid w:val="00F24AC6"/>
    <w:rsid w:val="00F347D2"/>
    <w:rsid w:val="00F813C7"/>
    <w:rsid w:val="00FC4D4D"/>
    <w:rsid w:val="00FD3829"/>
    <w:rsid w:val="00FE4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">
    <w:name w:val="Normal"/>
    <w:qFormat/>
    <w:rsid w:val="00144556"/>
    <w:rPr>
      <w:rFonts w:eastAsia="Calibri"/>
      <w:sz w:val="24"/>
      <w:szCs w:val="24"/>
    </w:rPr>
  </w:style>
  <w:style w:type="paragraph" w:styleId="1">
    <w:name w:val="heading 1"/>
    <w:basedOn w:val="af"/>
    <w:next w:val="af"/>
    <w:link w:val="10"/>
    <w:qFormat/>
    <w:rsid w:val="000A3A00"/>
    <w:pPr>
      <w:keepNext/>
      <w:keepLines/>
      <w:suppressAutoHyphens/>
      <w:spacing w:before="360" w:after="240" w:line="360" w:lineRule="auto"/>
      <w:contextualSpacing/>
      <w:jc w:val="center"/>
      <w:outlineLvl w:val="0"/>
    </w:pPr>
    <w:rPr>
      <w:rFonts w:eastAsia="Times New Roman"/>
      <w:b/>
      <w:kern w:val="24"/>
      <w:sz w:val="26"/>
      <w:lang w:eastAsia="en-US"/>
    </w:rPr>
  </w:style>
  <w:style w:type="paragraph" w:styleId="22">
    <w:name w:val="heading 2"/>
    <w:basedOn w:val="af"/>
    <w:next w:val="af"/>
    <w:link w:val="23"/>
    <w:qFormat/>
    <w:rsid w:val="001445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f"/>
    <w:next w:val="af"/>
    <w:link w:val="32"/>
    <w:qFormat/>
    <w:rsid w:val="000A3A00"/>
    <w:pPr>
      <w:keepNext/>
      <w:spacing w:before="100" w:beforeAutospacing="1" w:after="40" w:line="360" w:lineRule="auto"/>
      <w:ind w:firstLine="709"/>
      <w:jc w:val="both"/>
      <w:outlineLvl w:val="2"/>
    </w:pPr>
    <w:rPr>
      <w:rFonts w:eastAsia="Times New Roman"/>
      <w:kern w:val="24"/>
      <w:lang w:eastAsia="en-US"/>
    </w:rPr>
  </w:style>
  <w:style w:type="paragraph" w:styleId="42">
    <w:name w:val="heading 4"/>
    <w:basedOn w:val="af"/>
    <w:next w:val="af"/>
    <w:link w:val="43"/>
    <w:qFormat/>
    <w:rsid w:val="000A3A00"/>
    <w:pPr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styleId="51">
    <w:name w:val="heading 5"/>
    <w:basedOn w:val="af"/>
    <w:next w:val="af"/>
    <w:link w:val="52"/>
    <w:qFormat/>
    <w:rsid w:val="000A3A00"/>
    <w:pPr>
      <w:keepNext/>
      <w:keepLines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4"/>
    </w:pPr>
    <w:rPr>
      <w:rFonts w:eastAsia="Times New Roman"/>
      <w:bCs/>
      <w:kern w:val="24"/>
      <w:szCs w:val="18"/>
      <w:lang w:eastAsia="en-US"/>
    </w:rPr>
  </w:style>
  <w:style w:type="paragraph" w:styleId="61">
    <w:name w:val="heading 6"/>
    <w:basedOn w:val="af"/>
    <w:link w:val="62"/>
    <w:qFormat/>
    <w:rsid w:val="000A3A00"/>
    <w:pPr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5"/>
    </w:pPr>
    <w:rPr>
      <w:rFonts w:eastAsia="Times New Roman"/>
      <w:bCs/>
      <w:kern w:val="24"/>
      <w:szCs w:val="18"/>
      <w:lang w:eastAsia="en-US"/>
    </w:rPr>
  </w:style>
  <w:style w:type="paragraph" w:styleId="70">
    <w:name w:val="heading 7"/>
    <w:basedOn w:val="af"/>
    <w:link w:val="71"/>
    <w:qFormat/>
    <w:rsid w:val="000A3A00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6"/>
    </w:pPr>
    <w:rPr>
      <w:rFonts w:eastAsia="Times New Roman"/>
      <w:bCs/>
      <w:kern w:val="24"/>
      <w:szCs w:val="32"/>
      <w:lang w:eastAsia="en-US"/>
    </w:rPr>
  </w:style>
  <w:style w:type="paragraph" w:styleId="8">
    <w:name w:val="heading 8"/>
    <w:basedOn w:val="af"/>
    <w:next w:val="af"/>
    <w:link w:val="80"/>
    <w:qFormat/>
    <w:rsid w:val="000A3A00"/>
    <w:pPr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7"/>
    </w:pPr>
    <w:rPr>
      <w:rFonts w:eastAsia="Times New Roman" w:cs="Arial"/>
      <w:bCs/>
      <w:kern w:val="24"/>
      <w:lang w:eastAsia="en-US"/>
    </w:rPr>
  </w:style>
  <w:style w:type="paragraph" w:styleId="9">
    <w:name w:val="heading 9"/>
    <w:basedOn w:val="af"/>
    <w:next w:val="af"/>
    <w:link w:val="90"/>
    <w:qFormat/>
    <w:rsid w:val="000A3A00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8"/>
    </w:pPr>
    <w:rPr>
      <w:rFonts w:eastAsia="Times New Roman" w:cs="Arial"/>
      <w:kern w:val="24"/>
      <w:lang w:eastAsia="en-US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character" w:styleId="af3">
    <w:name w:val="Strong"/>
    <w:basedOn w:val="af0"/>
    <w:qFormat/>
    <w:rsid w:val="00144556"/>
    <w:rPr>
      <w:rFonts w:ascii="Times New Roman" w:hAnsi="Times New Roman" w:cs="Times New Roman"/>
      <w:b/>
      <w:bCs/>
      <w:sz w:val="24"/>
    </w:rPr>
  </w:style>
  <w:style w:type="paragraph" w:customStyle="1" w:styleId="24">
    <w:name w:val="Заголовок приложения 2"/>
    <w:basedOn w:val="22"/>
    <w:next w:val="af"/>
    <w:qFormat/>
    <w:rsid w:val="00144556"/>
    <w:pPr>
      <w:keepLines/>
      <w:tabs>
        <w:tab w:val="num" w:pos="720"/>
        <w:tab w:val="num" w:pos="1276"/>
      </w:tabs>
      <w:suppressAutoHyphens/>
      <w:spacing w:after="240" w:line="360" w:lineRule="auto"/>
      <w:ind w:left="747" w:firstLine="709"/>
    </w:pPr>
    <w:rPr>
      <w:rFonts w:ascii="Times New Roman" w:hAnsi="Times New Roman"/>
      <w:i w:val="0"/>
      <w:iCs w:val="0"/>
      <w:kern w:val="28"/>
      <w:sz w:val="24"/>
      <w:szCs w:val="30"/>
      <w:lang w:eastAsia="en-US"/>
    </w:rPr>
  </w:style>
  <w:style w:type="paragraph" w:customStyle="1" w:styleId="11">
    <w:name w:val="Обычный без отступа1"/>
    <w:basedOn w:val="af"/>
    <w:link w:val="12"/>
    <w:uiPriority w:val="99"/>
    <w:qFormat/>
    <w:rsid w:val="00144556"/>
    <w:pPr>
      <w:spacing w:before="40" w:after="40"/>
      <w:jc w:val="both"/>
    </w:pPr>
    <w:rPr>
      <w:kern w:val="24"/>
      <w:szCs w:val="20"/>
    </w:rPr>
  </w:style>
  <w:style w:type="paragraph" w:styleId="20">
    <w:name w:val="List Bullet 2"/>
    <w:basedOn w:val="af"/>
    <w:semiHidden/>
    <w:rsid w:val="00144556"/>
    <w:pPr>
      <w:numPr>
        <w:numId w:val="1"/>
      </w:numPr>
      <w:spacing w:before="40" w:after="40" w:line="360" w:lineRule="auto"/>
      <w:jc w:val="both"/>
    </w:pPr>
    <w:rPr>
      <w:kern w:val="24"/>
      <w:lang w:eastAsia="en-US"/>
    </w:rPr>
  </w:style>
  <w:style w:type="character" w:customStyle="1" w:styleId="12">
    <w:name w:val="Обычный без отступа1 Знак"/>
    <w:link w:val="11"/>
    <w:locked/>
    <w:rsid w:val="00144556"/>
    <w:rPr>
      <w:rFonts w:eastAsia="Calibri"/>
      <w:kern w:val="24"/>
      <w:sz w:val="24"/>
      <w:lang w:val="ru-RU" w:eastAsia="ru-RU" w:bidi="ar-SA"/>
    </w:rPr>
  </w:style>
  <w:style w:type="paragraph" w:customStyle="1" w:styleId="13">
    <w:name w:val="Абзац списка1"/>
    <w:basedOn w:val="af"/>
    <w:link w:val="ListParagraphChar3"/>
    <w:rsid w:val="00144556"/>
    <w:pPr>
      <w:spacing w:before="40" w:after="40" w:line="360" w:lineRule="auto"/>
      <w:ind w:left="720" w:firstLine="709"/>
      <w:jc w:val="both"/>
    </w:pPr>
    <w:rPr>
      <w:kern w:val="24"/>
    </w:rPr>
  </w:style>
  <w:style w:type="character" w:customStyle="1" w:styleId="ListParagraphChar3">
    <w:name w:val="List Paragraph Char3"/>
    <w:link w:val="13"/>
    <w:locked/>
    <w:rsid w:val="00144556"/>
    <w:rPr>
      <w:rFonts w:eastAsia="Calibri"/>
      <w:kern w:val="24"/>
      <w:sz w:val="24"/>
      <w:szCs w:val="24"/>
      <w:lang w:val="ru-RU" w:eastAsia="ru-RU" w:bidi="ar-SA"/>
    </w:rPr>
  </w:style>
  <w:style w:type="paragraph" w:customStyle="1" w:styleId="14">
    <w:name w:val="По центру1"/>
    <w:basedOn w:val="11"/>
    <w:qFormat/>
    <w:rsid w:val="00144556"/>
    <w:pPr>
      <w:jc w:val="center"/>
    </w:pPr>
    <w:rPr>
      <w:rFonts w:eastAsia="Times New Roman"/>
      <w:szCs w:val="24"/>
      <w:lang w:eastAsia="en-US"/>
    </w:rPr>
  </w:style>
  <w:style w:type="paragraph" w:customStyle="1" w:styleId="af4">
    <w:name w:val="Список таблиц приложения"/>
    <w:basedOn w:val="af"/>
    <w:next w:val="af"/>
    <w:qFormat/>
    <w:rsid w:val="00144556"/>
    <w:pPr>
      <w:keepNext/>
      <w:tabs>
        <w:tab w:val="num" w:pos="360"/>
      </w:tabs>
      <w:spacing w:before="100" w:beforeAutospacing="1" w:after="120"/>
      <w:ind w:left="1440" w:hanging="360"/>
    </w:pPr>
    <w:rPr>
      <w:rFonts w:eastAsia="Times New Roman"/>
      <w:kern w:val="24"/>
      <w:lang w:eastAsia="en-US"/>
    </w:rPr>
  </w:style>
  <w:style w:type="character" w:customStyle="1" w:styleId="af5">
    <w:name w:val="Подчёркнутый"/>
    <w:basedOn w:val="af0"/>
    <w:uiPriority w:val="1"/>
    <w:qFormat/>
    <w:rsid w:val="00144556"/>
    <w:rPr>
      <w:rFonts w:ascii="Times New Roman" w:hAnsi="Times New Roman" w:cs="Times New Roman" w:hint="default"/>
      <w:u w:val="single"/>
    </w:rPr>
  </w:style>
  <w:style w:type="numbering" w:customStyle="1" w:styleId="-0">
    <w:name w:val="Нумерация перечисления-"/>
    <w:uiPriority w:val="99"/>
    <w:rsid w:val="00144556"/>
    <w:pPr>
      <w:numPr>
        <w:numId w:val="11"/>
      </w:numPr>
    </w:pPr>
  </w:style>
  <w:style w:type="numbering" w:customStyle="1" w:styleId="ae">
    <w:name w:val="Нумерация приложений"/>
    <w:uiPriority w:val="99"/>
    <w:rsid w:val="00144556"/>
    <w:pPr>
      <w:numPr>
        <w:numId w:val="2"/>
      </w:numPr>
    </w:pPr>
  </w:style>
  <w:style w:type="paragraph" w:customStyle="1" w:styleId="af6">
    <w:name w:val="Список таблиц В"/>
    <w:basedOn w:val="af"/>
    <w:next w:val="af7"/>
    <w:rsid w:val="00144556"/>
    <w:pPr>
      <w:keepNext/>
      <w:keepLines/>
      <w:tabs>
        <w:tab w:val="left" w:pos="1418"/>
      </w:tabs>
      <w:suppressAutoHyphens/>
      <w:spacing w:before="240" w:after="240"/>
    </w:pPr>
    <w:rPr>
      <w:kern w:val="24"/>
    </w:rPr>
  </w:style>
  <w:style w:type="paragraph" w:styleId="af7">
    <w:name w:val="Normal (Web)"/>
    <w:basedOn w:val="af"/>
    <w:uiPriority w:val="99"/>
    <w:rsid w:val="00144556"/>
  </w:style>
  <w:style w:type="paragraph" w:customStyle="1" w:styleId="OTRNormal">
    <w:name w:val="OTR_Normal"/>
    <w:basedOn w:val="af"/>
    <w:link w:val="OTRNormal0"/>
    <w:rsid w:val="00786322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basedOn w:val="af0"/>
    <w:link w:val="OTRNormal"/>
    <w:locked/>
    <w:rsid w:val="00786322"/>
    <w:rPr>
      <w:rFonts w:eastAsia="Calibri"/>
      <w:sz w:val="24"/>
      <w:lang w:val="ru-RU" w:eastAsia="ru-RU" w:bidi="ar-SA"/>
    </w:rPr>
  </w:style>
  <w:style w:type="character" w:customStyle="1" w:styleId="af8">
    <w:name w:val="Основной текст_"/>
    <w:basedOn w:val="af0"/>
    <w:link w:val="63"/>
    <w:rsid w:val="00DD734A"/>
    <w:rPr>
      <w:spacing w:val="4"/>
      <w:shd w:val="clear" w:color="auto" w:fill="FFFFFF"/>
    </w:rPr>
  </w:style>
  <w:style w:type="paragraph" w:customStyle="1" w:styleId="63">
    <w:name w:val="Основной текст6"/>
    <w:basedOn w:val="af"/>
    <w:link w:val="af8"/>
    <w:rsid w:val="00DD734A"/>
    <w:pPr>
      <w:widowControl w:val="0"/>
      <w:shd w:val="clear" w:color="auto" w:fill="FFFFFF"/>
      <w:spacing w:before="360" w:after="660" w:line="0" w:lineRule="atLeast"/>
      <w:jc w:val="both"/>
    </w:pPr>
    <w:rPr>
      <w:rFonts w:eastAsia="Times New Roman"/>
      <w:spacing w:val="4"/>
      <w:sz w:val="20"/>
      <w:szCs w:val="20"/>
    </w:rPr>
  </w:style>
  <w:style w:type="character" w:customStyle="1" w:styleId="10">
    <w:name w:val="Заголовок 1 Знак"/>
    <w:basedOn w:val="af0"/>
    <w:link w:val="1"/>
    <w:rsid w:val="000A3A00"/>
    <w:rPr>
      <w:b/>
      <w:kern w:val="24"/>
      <w:sz w:val="26"/>
      <w:szCs w:val="24"/>
      <w:lang w:eastAsia="en-US"/>
    </w:rPr>
  </w:style>
  <w:style w:type="character" w:customStyle="1" w:styleId="32">
    <w:name w:val="Заголовок 3 Знак"/>
    <w:basedOn w:val="af0"/>
    <w:link w:val="31"/>
    <w:rsid w:val="000A3A00"/>
    <w:rPr>
      <w:kern w:val="24"/>
      <w:sz w:val="24"/>
      <w:szCs w:val="24"/>
      <w:lang w:eastAsia="en-US"/>
    </w:rPr>
  </w:style>
  <w:style w:type="character" w:customStyle="1" w:styleId="43">
    <w:name w:val="Заголовок 4 Знак"/>
    <w:basedOn w:val="af0"/>
    <w:link w:val="42"/>
    <w:rsid w:val="000A3A00"/>
    <w:rPr>
      <w:kern w:val="24"/>
      <w:sz w:val="24"/>
      <w:szCs w:val="24"/>
      <w:lang w:eastAsia="en-US"/>
    </w:rPr>
  </w:style>
  <w:style w:type="character" w:customStyle="1" w:styleId="52">
    <w:name w:val="Заголовок 5 Знак"/>
    <w:basedOn w:val="af0"/>
    <w:link w:val="51"/>
    <w:rsid w:val="000A3A00"/>
    <w:rPr>
      <w:bCs/>
      <w:kern w:val="24"/>
      <w:sz w:val="24"/>
      <w:szCs w:val="18"/>
      <w:lang w:eastAsia="en-US"/>
    </w:rPr>
  </w:style>
  <w:style w:type="character" w:customStyle="1" w:styleId="62">
    <w:name w:val="Заголовок 6 Знак"/>
    <w:basedOn w:val="af0"/>
    <w:link w:val="61"/>
    <w:rsid w:val="000A3A00"/>
    <w:rPr>
      <w:bCs/>
      <w:kern w:val="24"/>
      <w:sz w:val="24"/>
      <w:szCs w:val="18"/>
      <w:lang w:eastAsia="en-US"/>
    </w:rPr>
  </w:style>
  <w:style w:type="character" w:customStyle="1" w:styleId="71">
    <w:name w:val="Заголовок 7 Знак"/>
    <w:basedOn w:val="af0"/>
    <w:link w:val="70"/>
    <w:rsid w:val="000A3A00"/>
    <w:rPr>
      <w:bCs/>
      <w:kern w:val="24"/>
      <w:sz w:val="24"/>
      <w:szCs w:val="32"/>
      <w:lang w:eastAsia="en-US"/>
    </w:rPr>
  </w:style>
  <w:style w:type="character" w:customStyle="1" w:styleId="80">
    <w:name w:val="Заголовок 8 Знак"/>
    <w:basedOn w:val="af0"/>
    <w:link w:val="8"/>
    <w:rsid w:val="000A3A00"/>
    <w:rPr>
      <w:rFonts w:cs="Arial"/>
      <w:bCs/>
      <w:kern w:val="24"/>
      <w:sz w:val="24"/>
      <w:szCs w:val="24"/>
      <w:lang w:eastAsia="en-US"/>
    </w:rPr>
  </w:style>
  <w:style w:type="character" w:customStyle="1" w:styleId="90">
    <w:name w:val="Заголовок 9 Знак"/>
    <w:basedOn w:val="af0"/>
    <w:link w:val="9"/>
    <w:rsid w:val="000A3A00"/>
    <w:rPr>
      <w:rFonts w:cs="Arial"/>
      <w:kern w:val="24"/>
      <w:sz w:val="24"/>
      <w:szCs w:val="24"/>
      <w:lang w:eastAsia="en-US"/>
    </w:rPr>
  </w:style>
  <w:style w:type="paragraph" w:styleId="af9">
    <w:name w:val="header"/>
    <w:basedOn w:val="af"/>
    <w:link w:val="afa"/>
    <w:uiPriority w:val="99"/>
    <w:rsid w:val="000A3A00"/>
    <w:pPr>
      <w:tabs>
        <w:tab w:val="center" w:pos="4153"/>
        <w:tab w:val="right" w:pos="8306"/>
      </w:tabs>
      <w:jc w:val="center"/>
    </w:pPr>
    <w:rPr>
      <w:rFonts w:eastAsia="Times New Roman"/>
      <w:kern w:val="24"/>
      <w:sz w:val="20"/>
      <w:szCs w:val="20"/>
      <w:lang w:eastAsia="en-US"/>
    </w:rPr>
  </w:style>
  <w:style w:type="character" w:customStyle="1" w:styleId="afa">
    <w:name w:val="Верхний колонтитул Знак"/>
    <w:basedOn w:val="af0"/>
    <w:link w:val="af9"/>
    <w:uiPriority w:val="99"/>
    <w:rsid w:val="000A3A00"/>
    <w:rPr>
      <w:kern w:val="24"/>
      <w:lang w:eastAsia="en-US"/>
    </w:rPr>
  </w:style>
  <w:style w:type="character" w:styleId="afb">
    <w:name w:val="page number"/>
    <w:basedOn w:val="af0"/>
    <w:rsid w:val="000A3A00"/>
  </w:style>
  <w:style w:type="paragraph" w:styleId="afc">
    <w:name w:val="footer"/>
    <w:basedOn w:val="af"/>
    <w:link w:val="afd"/>
    <w:rsid w:val="000A3A00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eastAsia="Times New Roman"/>
      <w:kern w:val="24"/>
      <w:sz w:val="20"/>
      <w:lang w:eastAsia="en-US"/>
    </w:rPr>
  </w:style>
  <w:style w:type="character" w:customStyle="1" w:styleId="afd">
    <w:name w:val="Нижний колонтитул Знак"/>
    <w:basedOn w:val="af0"/>
    <w:link w:val="afc"/>
    <w:rsid w:val="000A3A00"/>
    <w:rPr>
      <w:kern w:val="24"/>
      <w:szCs w:val="24"/>
      <w:lang w:eastAsia="en-US"/>
    </w:rPr>
  </w:style>
  <w:style w:type="paragraph" w:styleId="afe">
    <w:name w:val="footnote text"/>
    <w:basedOn w:val="af"/>
    <w:link w:val="aff"/>
    <w:uiPriority w:val="99"/>
    <w:rsid w:val="000A3A00"/>
    <w:pPr>
      <w:tabs>
        <w:tab w:val="left" w:pos="170"/>
      </w:tabs>
      <w:spacing w:line="288" w:lineRule="auto"/>
      <w:ind w:left="170" w:hanging="170"/>
      <w:jc w:val="both"/>
    </w:pPr>
    <w:rPr>
      <w:rFonts w:eastAsia="Times New Roman"/>
      <w:kern w:val="24"/>
      <w:sz w:val="20"/>
      <w:szCs w:val="22"/>
      <w:lang w:eastAsia="en-US"/>
    </w:rPr>
  </w:style>
  <w:style w:type="character" w:customStyle="1" w:styleId="aff">
    <w:name w:val="Текст сноски Знак"/>
    <w:basedOn w:val="af0"/>
    <w:link w:val="afe"/>
    <w:uiPriority w:val="99"/>
    <w:rsid w:val="000A3A00"/>
    <w:rPr>
      <w:kern w:val="24"/>
      <w:szCs w:val="22"/>
      <w:lang w:eastAsia="en-US"/>
    </w:rPr>
  </w:style>
  <w:style w:type="paragraph" w:customStyle="1" w:styleId="15">
    <w:name w:val="Заголовок приложения 1"/>
    <w:basedOn w:val="1"/>
    <w:next w:val="aff0"/>
    <w:qFormat/>
    <w:rsid w:val="000A3A00"/>
    <w:pPr>
      <w:pageBreakBefore/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1">
    <w:name w:val="Title"/>
    <w:basedOn w:val="af"/>
    <w:next w:val="af"/>
    <w:link w:val="aff2"/>
    <w:qFormat/>
    <w:rsid w:val="000A3A00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  <w:lang w:eastAsia="en-US"/>
    </w:rPr>
  </w:style>
  <w:style w:type="character" w:customStyle="1" w:styleId="aff2">
    <w:name w:val="Название Знак"/>
    <w:basedOn w:val="af0"/>
    <w:link w:val="aff1"/>
    <w:rsid w:val="000A3A00"/>
    <w:rPr>
      <w:rFonts w:ascii="Arial" w:hAnsi="Arial"/>
      <w:b/>
      <w:kern w:val="28"/>
      <w:sz w:val="32"/>
      <w:szCs w:val="32"/>
      <w:lang w:eastAsia="en-US"/>
    </w:rPr>
  </w:style>
  <w:style w:type="paragraph" w:styleId="16">
    <w:name w:val="toc 1"/>
    <w:basedOn w:val="af"/>
    <w:next w:val="af"/>
    <w:autoRedefine/>
    <w:uiPriority w:val="39"/>
    <w:rsid w:val="000A3A00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eastAsia="Times New Roman"/>
      <w:caps/>
      <w:noProof/>
      <w:kern w:val="24"/>
      <w:szCs w:val="30"/>
      <w:lang w:eastAsia="en-US"/>
    </w:rPr>
  </w:style>
  <w:style w:type="paragraph" w:styleId="25">
    <w:name w:val="toc 2"/>
    <w:basedOn w:val="af"/>
    <w:next w:val="af"/>
    <w:autoRedefine/>
    <w:uiPriority w:val="39"/>
    <w:rsid w:val="000A3A00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eastAsia="Times New Roman"/>
      <w:noProof/>
      <w:kern w:val="24"/>
      <w:lang w:eastAsia="en-US"/>
    </w:rPr>
  </w:style>
  <w:style w:type="paragraph" w:styleId="33">
    <w:name w:val="toc 3"/>
    <w:basedOn w:val="af"/>
    <w:next w:val="af"/>
    <w:autoRedefine/>
    <w:uiPriority w:val="39"/>
    <w:rsid w:val="000A3A00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eastAsia="Times New Roman"/>
      <w:i/>
      <w:noProof/>
      <w:kern w:val="24"/>
      <w:lang w:eastAsia="en-US"/>
    </w:rPr>
  </w:style>
  <w:style w:type="paragraph" w:styleId="44">
    <w:name w:val="toc 4"/>
    <w:basedOn w:val="af"/>
    <w:next w:val="af"/>
    <w:autoRedefine/>
    <w:uiPriority w:val="39"/>
    <w:rsid w:val="000A3A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53">
    <w:name w:val="toc 5"/>
    <w:basedOn w:val="af"/>
    <w:next w:val="af"/>
    <w:autoRedefine/>
    <w:rsid w:val="000A3A00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eastAsia="Times New Roman"/>
      <w:i/>
      <w:iCs/>
      <w:noProof/>
      <w:kern w:val="24"/>
      <w:sz w:val="18"/>
      <w:lang w:eastAsia="en-US"/>
    </w:rPr>
  </w:style>
  <w:style w:type="paragraph" w:styleId="64">
    <w:name w:val="toc 6"/>
    <w:basedOn w:val="af"/>
    <w:next w:val="af"/>
    <w:autoRedefine/>
    <w:rsid w:val="000A3A00"/>
    <w:pPr>
      <w:tabs>
        <w:tab w:val="right" w:leader="dot" w:pos="9749"/>
      </w:tabs>
      <w:spacing w:before="40" w:after="40" w:line="360" w:lineRule="auto"/>
      <w:ind w:left="960" w:firstLine="709"/>
    </w:pPr>
    <w:rPr>
      <w:rFonts w:eastAsia="Times New Roman"/>
      <w:kern w:val="24"/>
      <w:sz w:val="18"/>
      <w:lang w:eastAsia="en-US"/>
    </w:rPr>
  </w:style>
  <w:style w:type="paragraph" w:styleId="72">
    <w:name w:val="toc 7"/>
    <w:basedOn w:val="af"/>
    <w:next w:val="af"/>
    <w:autoRedefine/>
    <w:rsid w:val="000A3A00"/>
    <w:pPr>
      <w:tabs>
        <w:tab w:val="right" w:leader="dot" w:pos="9749"/>
      </w:tabs>
      <w:spacing w:before="40" w:after="40" w:line="360" w:lineRule="auto"/>
      <w:ind w:left="1200" w:firstLine="709"/>
    </w:pPr>
    <w:rPr>
      <w:rFonts w:eastAsia="Times New Roman"/>
      <w:kern w:val="24"/>
      <w:sz w:val="18"/>
      <w:lang w:eastAsia="en-US"/>
    </w:rPr>
  </w:style>
  <w:style w:type="paragraph" w:styleId="81">
    <w:name w:val="toc 8"/>
    <w:basedOn w:val="af"/>
    <w:next w:val="af"/>
    <w:autoRedefine/>
    <w:rsid w:val="000A3A00"/>
    <w:pPr>
      <w:tabs>
        <w:tab w:val="right" w:leader="dot" w:pos="9749"/>
      </w:tabs>
      <w:spacing w:before="40" w:after="40" w:line="360" w:lineRule="auto"/>
      <w:ind w:left="1440" w:firstLine="709"/>
    </w:pPr>
    <w:rPr>
      <w:rFonts w:eastAsia="Times New Roman"/>
      <w:kern w:val="24"/>
      <w:sz w:val="18"/>
      <w:lang w:eastAsia="en-US"/>
    </w:rPr>
  </w:style>
  <w:style w:type="paragraph" w:styleId="91">
    <w:name w:val="toc 9"/>
    <w:basedOn w:val="af"/>
    <w:next w:val="af"/>
    <w:autoRedefine/>
    <w:rsid w:val="000A3A00"/>
    <w:pPr>
      <w:tabs>
        <w:tab w:val="right" w:leader="dot" w:pos="9749"/>
      </w:tabs>
      <w:spacing w:before="40" w:after="40" w:line="360" w:lineRule="auto"/>
      <w:ind w:left="1680" w:firstLine="709"/>
    </w:pPr>
    <w:rPr>
      <w:rFonts w:eastAsia="Times New Roman"/>
      <w:kern w:val="24"/>
      <w:sz w:val="18"/>
      <w:lang w:eastAsia="en-US"/>
    </w:rPr>
  </w:style>
  <w:style w:type="character" w:styleId="aff3">
    <w:name w:val="Hyperlink"/>
    <w:basedOn w:val="af0"/>
    <w:uiPriority w:val="99"/>
    <w:rsid w:val="000A3A00"/>
    <w:rPr>
      <w:color w:val="0000FF"/>
      <w:u w:val="single"/>
    </w:rPr>
  </w:style>
  <w:style w:type="character" w:styleId="aff4">
    <w:name w:val="FollowedHyperlink"/>
    <w:basedOn w:val="af0"/>
    <w:rsid w:val="000A3A00"/>
    <w:rPr>
      <w:color w:val="800080"/>
      <w:u w:val="single"/>
    </w:rPr>
  </w:style>
  <w:style w:type="table" w:styleId="aff5">
    <w:name w:val="Table Grid"/>
    <w:basedOn w:val="af1"/>
    <w:rsid w:val="000A3A00"/>
    <w:pPr>
      <w:spacing w:before="40" w:after="4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paragraph" w:customStyle="1" w:styleId="aff6">
    <w:name w:val="Титульный лист"/>
    <w:basedOn w:val="af"/>
    <w:rsid w:val="000A3A00"/>
    <w:pPr>
      <w:spacing w:before="120" w:after="120"/>
      <w:jc w:val="center"/>
    </w:pPr>
    <w:rPr>
      <w:rFonts w:eastAsia="Times New Roman"/>
      <w:kern w:val="24"/>
      <w:sz w:val="28"/>
      <w:szCs w:val="28"/>
      <w:lang w:eastAsia="en-US"/>
    </w:rPr>
  </w:style>
  <w:style w:type="paragraph" w:customStyle="1" w:styleId="aff7">
    <w:name w:val="Заголовок без номера"/>
    <w:basedOn w:val="1"/>
    <w:next w:val="af"/>
    <w:qFormat/>
    <w:rsid w:val="000A3A00"/>
  </w:style>
  <w:style w:type="paragraph" w:customStyle="1" w:styleId="17">
    <w:name w:val="Заголовок без номера1"/>
    <w:basedOn w:val="aff7"/>
    <w:next w:val="af"/>
    <w:qFormat/>
    <w:rsid w:val="000A3A00"/>
  </w:style>
  <w:style w:type="paragraph" w:styleId="aff8">
    <w:name w:val="List Paragraph"/>
    <w:aliases w:val="Bullet List,FooterText,numbered,Paragraphe de liste1,lp1"/>
    <w:basedOn w:val="af"/>
    <w:link w:val="aff9"/>
    <w:uiPriority w:val="34"/>
    <w:qFormat/>
    <w:rsid w:val="000A3A00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lang w:eastAsia="en-US"/>
    </w:rPr>
  </w:style>
  <w:style w:type="numbering" w:customStyle="1" w:styleId="a6">
    <w:name w:val="Нумерация библиографии"/>
    <w:basedOn w:val="a5"/>
    <w:uiPriority w:val="99"/>
    <w:rsid w:val="000A3A00"/>
    <w:pPr>
      <w:numPr>
        <w:numId w:val="27"/>
      </w:numPr>
    </w:pPr>
  </w:style>
  <w:style w:type="paragraph" w:styleId="affa">
    <w:name w:val="Balloon Text"/>
    <w:basedOn w:val="af"/>
    <w:link w:val="affb"/>
    <w:rsid w:val="000A3A00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b">
    <w:name w:val="Текст выноски Знак"/>
    <w:basedOn w:val="af0"/>
    <w:link w:val="affa"/>
    <w:rsid w:val="000A3A00"/>
    <w:rPr>
      <w:rFonts w:ascii="Tahoma" w:hAnsi="Tahoma" w:cs="Tahoma"/>
      <w:kern w:val="24"/>
      <w:sz w:val="16"/>
      <w:szCs w:val="16"/>
      <w:lang w:eastAsia="en-US"/>
    </w:rPr>
  </w:style>
  <w:style w:type="paragraph" w:customStyle="1" w:styleId="affc">
    <w:name w:val="Пояснение к рисунку"/>
    <w:basedOn w:val="af"/>
    <w:rsid w:val="000A3A00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lang w:eastAsia="en-US"/>
    </w:rPr>
  </w:style>
  <w:style w:type="paragraph" w:customStyle="1" w:styleId="a9">
    <w:name w:val="Список рисунков"/>
    <w:basedOn w:val="af"/>
    <w:next w:val="af"/>
    <w:rsid w:val="000A3A00"/>
    <w:pPr>
      <w:keepLines/>
      <w:numPr>
        <w:numId w:val="25"/>
      </w:numPr>
      <w:spacing w:before="240" w:after="360"/>
      <w:jc w:val="center"/>
    </w:pPr>
    <w:rPr>
      <w:rFonts w:eastAsia="Times New Roman"/>
      <w:kern w:val="24"/>
      <w:lang w:eastAsia="en-US"/>
    </w:rPr>
  </w:style>
  <w:style w:type="character" w:styleId="affd">
    <w:name w:val="Placeholder Text"/>
    <w:basedOn w:val="af0"/>
    <w:uiPriority w:val="99"/>
    <w:semiHidden/>
    <w:rsid w:val="000A3A00"/>
    <w:rPr>
      <w:color w:val="808080"/>
    </w:rPr>
  </w:style>
  <w:style w:type="paragraph" w:styleId="affe">
    <w:name w:val="caption"/>
    <w:basedOn w:val="af"/>
    <w:next w:val="af"/>
    <w:qFormat/>
    <w:rsid w:val="000A3A00"/>
    <w:pPr>
      <w:spacing w:before="40" w:after="40" w:line="360" w:lineRule="auto"/>
      <w:jc w:val="both"/>
    </w:pPr>
    <w:rPr>
      <w:rFonts w:eastAsia="Times New Roman"/>
      <w:b/>
      <w:bCs/>
      <w:kern w:val="24"/>
      <w:lang w:eastAsia="en-US"/>
    </w:rPr>
  </w:style>
  <w:style w:type="paragraph" w:customStyle="1" w:styleId="afff">
    <w:name w:val="Заголовок таблицы в приложении"/>
    <w:basedOn w:val="af"/>
    <w:next w:val="af"/>
    <w:rsid w:val="000A3A00"/>
    <w:pPr>
      <w:keepNext/>
      <w:keepLines/>
      <w:spacing w:before="120" w:after="40" w:line="360" w:lineRule="auto"/>
      <w:jc w:val="both"/>
    </w:pPr>
    <w:rPr>
      <w:rFonts w:eastAsia="Times New Roman"/>
      <w:kern w:val="24"/>
      <w:lang w:eastAsia="en-US"/>
    </w:rPr>
  </w:style>
  <w:style w:type="paragraph" w:customStyle="1" w:styleId="34">
    <w:name w:val="Заголовок приложения 3"/>
    <w:basedOn w:val="31"/>
    <w:next w:val="af"/>
    <w:qFormat/>
    <w:rsid w:val="000A3A00"/>
    <w:pPr>
      <w:tabs>
        <w:tab w:val="num" w:pos="1418"/>
      </w:tabs>
    </w:pPr>
    <w:rPr>
      <w:b/>
      <w:bCs/>
    </w:rPr>
  </w:style>
  <w:style w:type="paragraph" w:customStyle="1" w:styleId="afff0">
    <w:name w:val="Подпись под рисунком в приложении"/>
    <w:basedOn w:val="af"/>
    <w:next w:val="af"/>
    <w:rsid w:val="000A3A00"/>
    <w:pPr>
      <w:spacing w:before="2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45">
    <w:name w:val="Заголовок приложения 4"/>
    <w:basedOn w:val="af"/>
    <w:next w:val="af"/>
    <w:qFormat/>
    <w:rsid w:val="000A3A00"/>
    <w:pPr>
      <w:tabs>
        <w:tab w:val="num" w:pos="1559"/>
      </w:tabs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customStyle="1" w:styleId="54">
    <w:name w:val="Заголовок приложения 5"/>
    <w:basedOn w:val="51"/>
    <w:rsid w:val="000A3A00"/>
    <w:pPr>
      <w:tabs>
        <w:tab w:val="num" w:pos="1701"/>
      </w:tabs>
    </w:pPr>
  </w:style>
  <w:style w:type="paragraph" w:customStyle="1" w:styleId="100">
    <w:name w:val="Обычный10 без отступа"/>
    <w:basedOn w:val="af"/>
    <w:qFormat/>
    <w:rsid w:val="000A3A00"/>
    <w:pPr>
      <w:spacing w:before="40" w:after="40"/>
      <w:jc w:val="both"/>
    </w:pPr>
    <w:rPr>
      <w:rFonts w:eastAsia="Times New Roman"/>
      <w:kern w:val="24"/>
      <w:sz w:val="20"/>
      <w:lang w:eastAsia="en-US"/>
    </w:rPr>
  </w:style>
  <w:style w:type="paragraph" w:customStyle="1" w:styleId="afff1">
    <w:name w:val="Формула"/>
    <w:basedOn w:val="af"/>
    <w:rsid w:val="000A3A00"/>
    <w:pPr>
      <w:spacing w:before="240" w:after="240" w:line="360" w:lineRule="auto"/>
      <w:jc w:val="center"/>
    </w:pPr>
    <w:rPr>
      <w:rFonts w:eastAsia="Times New Roman"/>
      <w:i/>
      <w:iCs/>
      <w:kern w:val="24"/>
      <w:lang w:eastAsia="en-US"/>
    </w:rPr>
  </w:style>
  <w:style w:type="character" w:styleId="afff2">
    <w:name w:val="footnote reference"/>
    <w:basedOn w:val="af0"/>
    <w:uiPriority w:val="99"/>
    <w:rsid w:val="000A3A00"/>
    <w:rPr>
      <w:vertAlign w:val="superscript"/>
    </w:rPr>
  </w:style>
  <w:style w:type="paragraph" w:customStyle="1" w:styleId="afff3">
    <w:name w:val="Рисунок"/>
    <w:basedOn w:val="af"/>
    <w:next w:val="a9"/>
    <w:qFormat/>
    <w:rsid w:val="000A3A00"/>
    <w:pPr>
      <w:keepNext/>
      <w:spacing w:before="120" w:after="40"/>
      <w:jc w:val="center"/>
    </w:pPr>
    <w:rPr>
      <w:rFonts w:eastAsia="Times New Roman"/>
      <w:kern w:val="24"/>
      <w:lang w:eastAsia="en-US"/>
    </w:rPr>
  </w:style>
  <w:style w:type="paragraph" w:customStyle="1" w:styleId="18">
    <w:name w:val="Заголовок 1 без оглавления"/>
    <w:basedOn w:val="1"/>
    <w:qFormat/>
    <w:rsid w:val="000A3A00"/>
    <w:pPr>
      <w:spacing w:before="240"/>
    </w:pPr>
  </w:style>
  <w:style w:type="paragraph" w:customStyle="1" w:styleId="35">
    <w:name w:val="Заголовок 3 без оглавления"/>
    <w:basedOn w:val="31"/>
    <w:qFormat/>
    <w:rsid w:val="000A3A00"/>
    <w:pPr>
      <w:keepNext w:val="0"/>
      <w:numPr>
        <w:ilvl w:val="2"/>
      </w:numPr>
      <w:spacing w:before="40"/>
      <w:ind w:firstLine="709"/>
    </w:pPr>
  </w:style>
  <w:style w:type="paragraph" w:customStyle="1" w:styleId="46">
    <w:name w:val="Заголовок 4 без оглавления"/>
    <w:basedOn w:val="42"/>
    <w:qFormat/>
    <w:rsid w:val="000A3A00"/>
    <w:pPr>
      <w:numPr>
        <w:ilvl w:val="3"/>
      </w:numPr>
      <w:ind w:firstLine="709"/>
    </w:pPr>
  </w:style>
  <w:style w:type="paragraph" w:customStyle="1" w:styleId="26">
    <w:name w:val="Заголовок 2 без оглавления"/>
    <w:basedOn w:val="22"/>
    <w:qFormat/>
    <w:rsid w:val="000A3A00"/>
    <w:pPr>
      <w:keepNext w:val="0"/>
      <w:numPr>
        <w:ilvl w:val="1"/>
      </w:numPr>
      <w:spacing w:before="120" w:beforeAutospacing="1" w:after="120" w:line="360" w:lineRule="auto"/>
      <w:ind w:firstLine="709"/>
    </w:pPr>
    <w:rPr>
      <w:rFonts w:ascii="Times New Roman" w:eastAsia="Times New Roman" w:hAnsi="Times New Roman"/>
      <w:b w:val="0"/>
      <w:i w:val="0"/>
      <w:iCs w:val="0"/>
      <w:kern w:val="28"/>
      <w:sz w:val="24"/>
      <w:szCs w:val="30"/>
      <w:lang w:eastAsia="en-US"/>
    </w:rPr>
  </w:style>
  <w:style w:type="paragraph" w:styleId="HTML">
    <w:name w:val="HTML Address"/>
    <w:basedOn w:val="af"/>
    <w:link w:val="HTML0"/>
    <w:rsid w:val="000A3A00"/>
    <w:pPr>
      <w:spacing w:before="40" w:after="40" w:line="360" w:lineRule="auto"/>
      <w:ind w:firstLine="709"/>
      <w:jc w:val="both"/>
    </w:pPr>
    <w:rPr>
      <w:rFonts w:eastAsia="Times New Roman"/>
      <w:i/>
      <w:iCs/>
      <w:kern w:val="24"/>
      <w:lang w:eastAsia="en-US"/>
    </w:rPr>
  </w:style>
  <w:style w:type="character" w:customStyle="1" w:styleId="HTML0">
    <w:name w:val="Адрес HTML Знак"/>
    <w:basedOn w:val="af0"/>
    <w:link w:val="HTML"/>
    <w:rsid w:val="000A3A00"/>
    <w:rPr>
      <w:i/>
      <w:iCs/>
      <w:kern w:val="24"/>
      <w:sz w:val="24"/>
      <w:szCs w:val="24"/>
      <w:lang w:eastAsia="en-US"/>
    </w:rPr>
  </w:style>
  <w:style w:type="paragraph" w:styleId="afff4">
    <w:name w:val="envelope address"/>
    <w:basedOn w:val="af"/>
    <w:rsid w:val="000A3A00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lang w:eastAsia="en-US"/>
    </w:rPr>
  </w:style>
  <w:style w:type="character" w:styleId="HTML1">
    <w:name w:val="HTML Acronym"/>
    <w:basedOn w:val="af0"/>
    <w:rsid w:val="000A3A00"/>
  </w:style>
  <w:style w:type="table" w:styleId="-10">
    <w:name w:val="Table Web 1"/>
    <w:basedOn w:val="af1"/>
    <w:rsid w:val="000A3A00"/>
    <w:pPr>
      <w:spacing w:before="40" w:after="40"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1"/>
    <w:rsid w:val="000A3A00"/>
    <w:pPr>
      <w:spacing w:before="40" w:after="40" w:line="360" w:lineRule="auto"/>
      <w:ind w:firstLine="709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1"/>
    <w:rsid w:val="000A3A00"/>
    <w:pPr>
      <w:spacing w:before="40" w:after="40" w:line="360" w:lineRule="auto"/>
      <w:ind w:firstLine="709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0"/>
    <w:qFormat/>
    <w:rsid w:val="000A3A00"/>
    <w:rPr>
      <w:i/>
      <w:iCs/>
    </w:rPr>
  </w:style>
  <w:style w:type="paragraph" w:styleId="afff6">
    <w:name w:val="Date"/>
    <w:basedOn w:val="af"/>
    <w:next w:val="af"/>
    <w:link w:val="afff7"/>
    <w:rsid w:val="000A3A00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7">
    <w:name w:val="Дата Знак"/>
    <w:basedOn w:val="af0"/>
    <w:link w:val="afff6"/>
    <w:rsid w:val="000A3A00"/>
    <w:rPr>
      <w:kern w:val="24"/>
      <w:sz w:val="24"/>
      <w:szCs w:val="24"/>
      <w:lang w:eastAsia="en-US"/>
    </w:rPr>
  </w:style>
  <w:style w:type="table" w:styleId="afff8">
    <w:name w:val="Table Elegant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Subtle 1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0"/>
    <w:rsid w:val="000A3A00"/>
    <w:rPr>
      <w:rFonts w:ascii="Courier New" w:hAnsi="Courier New" w:cs="Courier New"/>
      <w:sz w:val="20"/>
      <w:szCs w:val="20"/>
    </w:rPr>
  </w:style>
  <w:style w:type="table" w:styleId="1a">
    <w:name w:val="Table Classic 1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1"/>
    <w:rsid w:val="000A3A00"/>
    <w:pPr>
      <w:spacing w:before="40" w:after="40" w:line="360" w:lineRule="auto"/>
      <w:ind w:firstLine="709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"/>
    <w:link w:val="afffa"/>
    <w:rsid w:val="000A3A00"/>
    <w:pPr>
      <w:spacing w:after="120"/>
    </w:pPr>
  </w:style>
  <w:style w:type="character" w:customStyle="1" w:styleId="afffa">
    <w:name w:val="Основной текст Знак"/>
    <w:basedOn w:val="af0"/>
    <w:link w:val="afff9"/>
    <w:rsid w:val="000A3A00"/>
    <w:rPr>
      <w:rFonts w:eastAsia="Calibri"/>
      <w:sz w:val="24"/>
      <w:szCs w:val="24"/>
    </w:rPr>
  </w:style>
  <w:style w:type="paragraph" w:styleId="afffb">
    <w:name w:val="Body Text First Indent"/>
    <w:basedOn w:val="af"/>
    <w:link w:val="afffc"/>
    <w:rsid w:val="000A3A00"/>
    <w:pPr>
      <w:spacing w:before="40" w:after="120" w:line="360" w:lineRule="auto"/>
      <w:ind w:firstLine="210"/>
      <w:jc w:val="both"/>
    </w:pPr>
    <w:rPr>
      <w:rFonts w:eastAsia="Times New Roman"/>
      <w:kern w:val="24"/>
      <w:lang w:eastAsia="en-US"/>
    </w:rPr>
  </w:style>
  <w:style w:type="character" w:customStyle="1" w:styleId="afffc">
    <w:name w:val="Красная строка Знак"/>
    <w:basedOn w:val="afffa"/>
    <w:link w:val="afffb"/>
    <w:rsid w:val="000A3A00"/>
    <w:rPr>
      <w:kern w:val="24"/>
      <w:lang w:eastAsia="en-US"/>
    </w:rPr>
  </w:style>
  <w:style w:type="paragraph" w:styleId="afffd">
    <w:name w:val="Body Text Indent"/>
    <w:basedOn w:val="af"/>
    <w:link w:val="afffe"/>
    <w:rsid w:val="000A3A00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afffe">
    <w:name w:val="Основной текст с отступом Знак"/>
    <w:basedOn w:val="af0"/>
    <w:link w:val="afffd"/>
    <w:rsid w:val="000A3A00"/>
    <w:rPr>
      <w:kern w:val="24"/>
      <w:sz w:val="24"/>
      <w:szCs w:val="24"/>
      <w:lang w:eastAsia="en-US"/>
    </w:rPr>
  </w:style>
  <w:style w:type="paragraph" w:styleId="29">
    <w:name w:val="Body Text First Indent 2"/>
    <w:basedOn w:val="afffd"/>
    <w:link w:val="2a"/>
    <w:rsid w:val="000A3A00"/>
    <w:pPr>
      <w:ind w:firstLine="210"/>
    </w:pPr>
  </w:style>
  <w:style w:type="character" w:customStyle="1" w:styleId="2a">
    <w:name w:val="Красная строка 2 Знак"/>
    <w:basedOn w:val="afffe"/>
    <w:link w:val="29"/>
    <w:rsid w:val="000A3A00"/>
  </w:style>
  <w:style w:type="paragraph" w:styleId="a0">
    <w:name w:val="List Bullet"/>
    <w:basedOn w:val="af"/>
    <w:rsid w:val="000A3A00"/>
    <w:pPr>
      <w:numPr>
        <w:numId w:val="12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0">
    <w:name w:val="List Bullet 3"/>
    <w:basedOn w:val="af"/>
    <w:rsid w:val="000A3A00"/>
    <w:pPr>
      <w:numPr>
        <w:numId w:val="13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0">
    <w:name w:val="List Bullet 4"/>
    <w:basedOn w:val="af"/>
    <w:rsid w:val="000A3A00"/>
    <w:pPr>
      <w:numPr>
        <w:numId w:val="14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0">
    <w:name w:val="List Bullet 5"/>
    <w:basedOn w:val="af"/>
    <w:rsid w:val="000A3A00"/>
    <w:pPr>
      <w:numPr>
        <w:numId w:val="15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affff">
    <w:name w:val="line number"/>
    <w:basedOn w:val="af0"/>
    <w:rsid w:val="000A3A00"/>
  </w:style>
  <w:style w:type="paragraph" w:styleId="a">
    <w:name w:val="List Number"/>
    <w:basedOn w:val="af"/>
    <w:rsid w:val="000A3A00"/>
    <w:pPr>
      <w:numPr>
        <w:numId w:val="16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2">
    <w:name w:val="List Number 2"/>
    <w:basedOn w:val="af"/>
    <w:rsid w:val="000A3A00"/>
    <w:pPr>
      <w:numPr>
        <w:numId w:val="17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">
    <w:name w:val="List Number 3"/>
    <w:basedOn w:val="af"/>
    <w:rsid w:val="000A3A00"/>
    <w:pPr>
      <w:numPr>
        <w:numId w:val="18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">
    <w:name w:val="List Number 4"/>
    <w:basedOn w:val="af"/>
    <w:rsid w:val="000A3A00"/>
    <w:pPr>
      <w:numPr>
        <w:numId w:val="19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">
    <w:name w:val="List Number 5"/>
    <w:basedOn w:val="af"/>
    <w:rsid w:val="000A3A00"/>
    <w:pPr>
      <w:numPr>
        <w:numId w:val="20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HTML3">
    <w:name w:val="HTML Sample"/>
    <w:basedOn w:val="af0"/>
    <w:rsid w:val="000A3A00"/>
    <w:rPr>
      <w:rFonts w:ascii="Courier New" w:hAnsi="Courier New" w:cs="Courier New"/>
    </w:rPr>
  </w:style>
  <w:style w:type="paragraph" w:styleId="2b">
    <w:name w:val="envelope return"/>
    <w:basedOn w:val="af"/>
    <w:rsid w:val="000A3A00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  <w:lang w:eastAsia="en-US"/>
    </w:rPr>
  </w:style>
  <w:style w:type="table" w:styleId="1b">
    <w:name w:val="Table 3D effects 1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0"/>
    <w:rsid w:val="000A3A00"/>
    <w:rPr>
      <w:i/>
      <w:iCs/>
    </w:rPr>
  </w:style>
  <w:style w:type="paragraph" w:styleId="2d">
    <w:name w:val="Body Text Indent 2"/>
    <w:basedOn w:val="af"/>
    <w:link w:val="2e"/>
    <w:rsid w:val="000A3A00"/>
    <w:pPr>
      <w:spacing w:before="40" w:after="120" w:line="48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2e">
    <w:name w:val="Основной текст с отступом 2 Знак"/>
    <w:basedOn w:val="af0"/>
    <w:link w:val="2d"/>
    <w:rsid w:val="000A3A00"/>
    <w:rPr>
      <w:kern w:val="24"/>
      <w:sz w:val="24"/>
      <w:szCs w:val="24"/>
      <w:lang w:eastAsia="en-US"/>
    </w:rPr>
  </w:style>
  <w:style w:type="paragraph" w:styleId="38">
    <w:name w:val="Body Text Indent 3"/>
    <w:basedOn w:val="af"/>
    <w:link w:val="39"/>
    <w:rsid w:val="000A3A00"/>
    <w:pPr>
      <w:spacing w:before="40" w:after="120" w:line="360" w:lineRule="auto"/>
      <w:ind w:left="283"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f0"/>
    <w:link w:val="38"/>
    <w:rsid w:val="000A3A00"/>
    <w:rPr>
      <w:kern w:val="24"/>
      <w:sz w:val="16"/>
      <w:szCs w:val="16"/>
      <w:lang w:eastAsia="en-US"/>
    </w:rPr>
  </w:style>
  <w:style w:type="character" w:styleId="HTML5">
    <w:name w:val="HTML Variable"/>
    <w:basedOn w:val="af0"/>
    <w:rsid w:val="000A3A00"/>
    <w:rPr>
      <w:i/>
      <w:iCs/>
    </w:rPr>
  </w:style>
  <w:style w:type="character" w:styleId="HTML6">
    <w:name w:val="HTML Typewriter"/>
    <w:basedOn w:val="af0"/>
    <w:rsid w:val="000A3A00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"/>
    <w:link w:val="affff1"/>
    <w:qFormat/>
    <w:rsid w:val="000A3A00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lang w:eastAsia="en-US"/>
    </w:rPr>
  </w:style>
  <w:style w:type="character" w:customStyle="1" w:styleId="affff1">
    <w:name w:val="Подзаголовок Знак"/>
    <w:basedOn w:val="af0"/>
    <w:link w:val="affff0"/>
    <w:rsid w:val="000A3A00"/>
    <w:rPr>
      <w:rFonts w:ascii="Arial" w:hAnsi="Arial" w:cs="Arial"/>
      <w:kern w:val="24"/>
      <w:sz w:val="24"/>
      <w:szCs w:val="24"/>
      <w:lang w:eastAsia="en-US"/>
    </w:rPr>
  </w:style>
  <w:style w:type="paragraph" w:styleId="affff2">
    <w:name w:val="Signature"/>
    <w:basedOn w:val="af"/>
    <w:link w:val="affff3"/>
    <w:rsid w:val="000A3A00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3">
    <w:name w:val="Подпись Знак"/>
    <w:basedOn w:val="af0"/>
    <w:link w:val="affff2"/>
    <w:rsid w:val="000A3A00"/>
    <w:rPr>
      <w:kern w:val="24"/>
      <w:sz w:val="24"/>
      <w:szCs w:val="24"/>
      <w:lang w:eastAsia="en-US"/>
    </w:rPr>
  </w:style>
  <w:style w:type="paragraph" w:styleId="affff4">
    <w:name w:val="Salutation"/>
    <w:basedOn w:val="af"/>
    <w:next w:val="af"/>
    <w:link w:val="affff5"/>
    <w:rsid w:val="000A3A00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5">
    <w:name w:val="Приветствие Знак"/>
    <w:basedOn w:val="af0"/>
    <w:link w:val="affff4"/>
    <w:rsid w:val="000A3A00"/>
    <w:rPr>
      <w:kern w:val="24"/>
      <w:sz w:val="24"/>
      <w:szCs w:val="24"/>
      <w:lang w:eastAsia="en-US"/>
    </w:rPr>
  </w:style>
  <w:style w:type="paragraph" w:styleId="affff6">
    <w:name w:val="List Continue"/>
    <w:basedOn w:val="af"/>
    <w:rsid w:val="000A3A00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paragraph" w:styleId="2f">
    <w:name w:val="List Continue 2"/>
    <w:basedOn w:val="af"/>
    <w:rsid w:val="000A3A00"/>
    <w:pPr>
      <w:spacing w:before="40" w:after="120" w:line="360" w:lineRule="auto"/>
      <w:ind w:left="566" w:firstLine="709"/>
      <w:jc w:val="both"/>
    </w:pPr>
    <w:rPr>
      <w:rFonts w:eastAsia="Times New Roman"/>
      <w:kern w:val="24"/>
      <w:lang w:eastAsia="en-US"/>
    </w:rPr>
  </w:style>
  <w:style w:type="paragraph" w:styleId="3a">
    <w:name w:val="List Continue 3"/>
    <w:basedOn w:val="af"/>
    <w:rsid w:val="000A3A00"/>
    <w:pPr>
      <w:spacing w:before="40" w:after="120" w:line="360" w:lineRule="auto"/>
      <w:ind w:left="849" w:firstLine="709"/>
      <w:jc w:val="both"/>
    </w:pPr>
    <w:rPr>
      <w:rFonts w:eastAsia="Times New Roman"/>
      <w:kern w:val="24"/>
      <w:lang w:eastAsia="en-US"/>
    </w:rPr>
  </w:style>
  <w:style w:type="paragraph" w:styleId="48">
    <w:name w:val="List Continue 4"/>
    <w:basedOn w:val="af"/>
    <w:rsid w:val="000A3A00"/>
    <w:pPr>
      <w:spacing w:before="40" w:after="120" w:line="360" w:lineRule="auto"/>
      <w:ind w:left="1132" w:firstLine="709"/>
      <w:jc w:val="both"/>
    </w:pPr>
    <w:rPr>
      <w:rFonts w:eastAsia="Times New Roman"/>
      <w:kern w:val="24"/>
      <w:lang w:eastAsia="en-US"/>
    </w:rPr>
  </w:style>
  <w:style w:type="paragraph" w:styleId="55">
    <w:name w:val="List Continue 5"/>
    <w:basedOn w:val="af"/>
    <w:rsid w:val="000A3A00"/>
    <w:pPr>
      <w:spacing w:before="40" w:after="120" w:line="360" w:lineRule="auto"/>
      <w:ind w:left="1415" w:firstLine="709"/>
      <w:jc w:val="both"/>
    </w:pPr>
    <w:rPr>
      <w:rFonts w:eastAsia="Times New Roman"/>
      <w:kern w:val="24"/>
      <w:lang w:eastAsia="en-US"/>
    </w:rPr>
  </w:style>
  <w:style w:type="table" w:styleId="1c">
    <w:name w:val="Table Simple 1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"/>
    <w:link w:val="affff8"/>
    <w:rsid w:val="000A3A00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8">
    <w:name w:val="Прощание Знак"/>
    <w:basedOn w:val="af0"/>
    <w:link w:val="affff7"/>
    <w:rsid w:val="000A3A00"/>
    <w:rPr>
      <w:kern w:val="24"/>
      <w:sz w:val="24"/>
      <w:szCs w:val="24"/>
      <w:lang w:eastAsia="en-US"/>
    </w:rPr>
  </w:style>
  <w:style w:type="table" w:styleId="1d">
    <w:name w:val="Table Grid 1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1"/>
    <w:rsid w:val="000A3A00"/>
    <w:pPr>
      <w:spacing w:before="40" w:after="40" w:line="360" w:lineRule="auto"/>
      <w:ind w:firstLine="709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"/>
    <w:rsid w:val="000A3A00"/>
    <w:pPr>
      <w:spacing w:before="40" w:after="40" w:line="360" w:lineRule="auto"/>
      <w:ind w:left="283" w:hanging="283"/>
      <w:jc w:val="both"/>
    </w:pPr>
    <w:rPr>
      <w:rFonts w:eastAsia="Times New Roman"/>
      <w:kern w:val="24"/>
      <w:lang w:eastAsia="en-US"/>
    </w:rPr>
  </w:style>
  <w:style w:type="paragraph" w:styleId="2f2">
    <w:name w:val="List 2"/>
    <w:basedOn w:val="af"/>
    <w:rsid w:val="000A3A00"/>
    <w:pPr>
      <w:spacing w:before="40" w:after="40" w:line="360" w:lineRule="auto"/>
      <w:ind w:left="566" w:hanging="283"/>
      <w:jc w:val="both"/>
    </w:pPr>
    <w:rPr>
      <w:rFonts w:eastAsia="Times New Roman"/>
      <w:kern w:val="24"/>
      <w:lang w:eastAsia="en-US"/>
    </w:rPr>
  </w:style>
  <w:style w:type="paragraph" w:styleId="3d">
    <w:name w:val="List 3"/>
    <w:basedOn w:val="af"/>
    <w:rsid w:val="000A3A00"/>
    <w:pPr>
      <w:spacing w:before="40" w:after="40" w:line="360" w:lineRule="auto"/>
      <w:ind w:left="849" w:hanging="283"/>
      <w:jc w:val="both"/>
    </w:pPr>
    <w:rPr>
      <w:rFonts w:eastAsia="Times New Roman"/>
      <w:kern w:val="24"/>
      <w:lang w:eastAsia="en-US"/>
    </w:rPr>
  </w:style>
  <w:style w:type="paragraph" w:styleId="4a">
    <w:name w:val="List 4"/>
    <w:basedOn w:val="af"/>
    <w:rsid w:val="000A3A00"/>
    <w:pPr>
      <w:spacing w:before="40" w:after="40" w:line="360" w:lineRule="auto"/>
      <w:ind w:left="1132" w:hanging="283"/>
      <w:jc w:val="both"/>
    </w:pPr>
    <w:rPr>
      <w:rFonts w:eastAsia="Times New Roman"/>
      <w:kern w:val="24"/>
      <w:lang w:eastAsia="en-US"/>
    </w:rPr>
  </w:style>
  <w:style w:type="paragraph" w:styleId="57">
    <w:name w:val="List 5"/>
    <w:basedOn w:val="af"/>
    <w:rsid w:val="000A3A00"/>
    <w:pPr>
      <w:spacing w:before="40" w:after="40" w:line="360" w:lineRule="auto"/>
      <w:ind w:left="1415" w:hanging="283"/>
      <w:jc w:val="both"/>
    </w:pPr>
    <w:rPr>
      <w:rFonts w:eastAsia="Times New Roman"/>
      <w:kern w:val="24"/>
      <w:lang w:eastAsia="en-US"/>
    </w:rPr>
  </w:style>
  <w:style w:type="table" w:styleId="affffb">
    <w:name w:val="Table Professional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"/>
    <w:link w:val="HTML8"/>
    <w:rsid w:val="000A3A0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basedOn w:val="af0"/>
    <w:link w:val="HTML7"/>
    <w:rsid w:val="000A3A00"/>
    <w:rPr>
      <w:rFonts w:ascii="Courier New" w:hAnsi="Courier New" w:cs="Courier New"/>
      <w:kern w:val="24"/>
      <w:lang w:eastAsia="en-US"/>
    </w:rPr>
  </w:style>
  <w:style w:type="table" w:styleId="1e">
    <w:name w:val="Table Columns 1"/>
    <w:basedOn w:val="af1"/>
    <w:rsid w:val="000A3A00"/>
    <w:pPr>
      <w:spacing w:before="40" w:after="40" w:line="360" w:lineRule="auto"/>
      <w:ind w:firstLine="709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f1"/>
    <w:rsid w:val="000A3A00"/>
    <w:pPr>
      <w:spacing w:before="40" w:after="40" w:line="360" w:lineRule="auto"/>
      <w:ind w:firstLine="709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1"/>
    <w:rsid w:val="000A3A00"/>
    <w:pPr>
      <w:spacing w:before="40" w:after="40" w:line="360" w:lineRule="auto"/>
      <w:ind w:firstLine="709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1"/>
    <w:rsid w:val="000A3A00"/>
    <w:pPr>
      <w:spacing w:before="40" w:after="40" w:line="360" w:lineRule="auto"/>
      <w:ind w:firstLine="709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1"/>
    <w:rsid w:val="000A3A00"/>
    <w:pPr>
      <w:spacing w:before="40" w:after="40" w:line="360" w:lineRule="auto"/>
      <w:ind w:firstLine="709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1">
    <w:name w:val="Table List 1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1"/>
    <w:rsid w:val="000A3A00"/>
    <w:pPr>
      <w:spacing w:before="40" w:after="40" w:line="360" w:lineRule="auto"/>
      <w:ind w:firstLine="709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c">
    <w:name w:val="Table Theme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">
    <w:name w:val="Table Colorful 1"/>
    <w:basedOn w:val="af1"/>
    <w:rsid w:val="000A3A00"/>
    <w:pPr>
      <w:spacing w:before="40" w:after="40" w:line="360" w:lineRule="auto"/>
      <w:ind w:firstLine="709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d">
    <w:name w:val="Block Text"/>
    <w:basedOn w:val="af"/>
    <w:rsid w:val="000A3A00"/>
    <w:pPr>
      <w:spacing w:before="40" w:after="120" w:line="360" w:lineRule="auto"/>
      <w:ind w:left="1440" w:right="1440" w:firstLine="709"/>
      <w:jc w:val="both"/>
    </w:pPr>
    <w:rPr>
      <w:rFonts w:eastAsia="Times New Roman"/>
      <w:kern w:val="24"/>
      <w:lang w:eastAsia="en-US"/>
    </w:rPr>
  </w:style>
  <w:style w:type="character" w:styleId="HTML9">
    <w:name w:val="HTML Cite"/>
    <w:basedOn w:val="af0"/>
    <w:rsid w:val="000A3A00"/>
    <w:rPr>
      <w:i/>
      <w:iCs/>
    </w:rPr>
  </w:style>
  <w:style w:type="paragraph" w:styleId="affffe">
    <w:name w:val="Message Header"/>
    <w:basedOn w:val="af"/>
    <w:link w:val="afffff"/>
    <w:rsid w:val="000A3A0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lang w:eastAsia="en-US"/>
    </w:rPr>
  </w:style>
  <w:style w:type="character" w:customStyle="1" w:styleId="afffff">
    <w:name w:val="Шапка Знак"/>
    <w:basedOn w:val="af0"/>
    <w:link w:val="affffe"/>
    <w:rsid w:val="000A3A00"/>
    <w:rPr>
      <w:rFonts w:ascii="Arial" w:hAnsi="Arial" w:cs="Arial"/>
      <w:kern w:val="24"/>
      <w:sz w:val="24"/>
      <w:szCs w:val="24"/>
      <w:shd w:val="pct20" w:color="auto" w:fill="auto"/>
      <w:lang w:eastAsia="en-US"/>
    </w:rPr>
  </w:style>
  <w:style w:type="paragraph" w:styleId="afffff0">
    <w:name w:val="E-mail Signature"/>
    <w:basedOn w:val="af"/>
    <w:link w:val="afffff1"/>
    <w:rsid w:val="000A3A00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f1">
    <w:name w:val="Электронная подпись Знак"/>
    <w:basedOn w:val="af0"/>
    <w:link w:val="afffff0"/>
    <w:rsid w:val="000A3A00"/>
    <w:rPr>
      <w:kern w:val="24"/>
      <w:sz w:val="24"/>
      <w:szCs w:val="24"/>
      <w:lang w:eastAsia="en-US"/>
    </w:rPr>
  </w:style>
  <w:style w:type="table" w:styleId="-5">
    <w:name w:val="Table List 5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2">
    <w:name w:val="Plain Text"/>
    <w:basedOn w:val="af"/>
    <w:link w:val="afffff3"/>
    <w:rsid w:val="000A3A0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afffff3">
    <w:name w:val="Текст Знак"/>
    <w:basedOn w:val="af0"/>
    <w:link w:val="afffff2"/>
    <w:rsid w:val="000A3A00"/>
    <w:rPr>
      <w:rFonts w:ascii="Courier New" w:hAnsi="Courier New" w:cs="Courier New"/>
      <w:kern w:val="24"/>
      <w:lang w:eastAsia="en-US"/>
    </w:rPr>
  </w:style>
  <w:style w:type="character" w:styleId="afffff4">
    <w:name w:val="Subtle Reference"/>
    <w:basedOn w:val="af0"/>
    <w:uiPriority w:val="31"/>
    <w:qFormat/>
    <w:rsid w:val="000A3A00"/>
    <w:rPr>
      <w:smallCaps/>
      <w:color w:val="C0504D"/>
      <w:u w:val="single"/>
    </w:rPr>
  </w:style>
  <w:style w:type="numbering" w:customStyle="1" w:styleId="a5">
    <w:name w:val="Нумерация заголовков"/>
    <w:rsid w:val="000A3A00"/>
    <w:pPr>
      <w:numPr>
        <w:numId w:val="21"/>
      </w:numPr>
    </w:pPr>
  </w:style>
  <w:style w:type="numbering" w:customStyle="1" w:styleId="-1">
    <w:name w:val="Нумерация перечисления-1)"/>
    <w:basedOn w:val="af2"/>
    <w:uiPriority w:val="99"/>
    <w:rsid w:val="000A3A00"/>
    <w:pPr>
      <w:numPr>
        <w:numId w:val="22"/>
      </w:numPr>
    </w:pPr>
  </w:style>
  <w:style w:type="numbering" w:customStyle="1" w:styleId="-9">
    <w:name w:val="Нумерация перечисления-а)"/>
    <w:basedOn w:val="af2"/>
    <w:uiPriority w:val="99"/>
    <w:rsid w:val="000A3A00"/>
  </w:style>
  <w:style w:type="numbering" w:customStyle="1" w:styleId="a7">
    <w:name w:val="Нумерация примечаний"/>
    <w:basedOn w:val="af2"/>
    <w:uiPriority w:val="99"/>
    <w:rsid w:val="000A3A00"/>
    <w:pPr>
      <w:numPr>
        <w:numId w:val="24"/>
      </w:numPr>
    </w:pPr>
  </w:style>
  <w:style w:type="numbering" w:customStyle="1" w:styleId="a8">
    <w:name w:val="Нумерация рисунков"/>
    <w:basedOn w:val="af2"/>
    <w:uiPriority w:val="99"/>
    <w:rsid w:val="000A3A00"/>
    <w:pPr>
      <w:numPr>
        <w:numId w:val="40"/>
      </w:numPr>
    </w:pPr>
  </w:style>
  <w:style w:type="numbering" w:customStyle="1" w:styleId="a1">
    <w:name w:val="Нумерация таблиц"/>
    <w:basedOn w:val="af2"/>
    <w:uiPriority w:val="99"/>
    <w:rsid w:val="000A3A00"/>
    <w:pPr>
      <w:numPr>
        <w:numId w:val="26"/>
      </w:numPr>
    </w:pPr>
  </w:style>
  <w:style w:type="table" w:customStyle="1" w:styleId="101">
    <w:name w:val="Таблица10"/>
    <w:basedOn w:val="af1"/>
    <w:uiPriority w:val="99"/>
    <w:rsid w:val="000A3A00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5">
    <w:name w:val="Система кодирования"/>
    <w:basedOn w:val="af1"/>
    <w:uiPriority w:val="99"/>
    <w:rsid w:val="000A3A00"/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1"/>
    <w:next w:val="af"/>
    <w:link w:val="afffff6"/>
    <w:qFormat/>
    <w:rsid w:val="000A3A00"/>
    <w:pPr>
      <w:keepNext/>
      <w:numPr>
        <w:numId w:val="28"/>
      </w:numPr>
      <w:spacing w:before="100" w:beforeAutospacing="1" w:after="120"/>
    </w:pPr>
    <w:rPr>
      <w:rFonts w:eastAsia="Times New Roman"/>
      <w:szCs w:val="24"/>
      <w:lang w:eastAsia="en-US"/>
    </w:rPr>
  </w:style>
  <w:style w:type="character" w:customStyle="1" w:styleId="afffff7">
    <w:name w:val="Термин"/>
    <w:basedOn w:val="af0"/>
    <w:uiPriority w:val="1"/>
    <w:qFormat/>
    <w:rsid w:val="000A3A00"/>
    <w:rPr>
      <w:b/>
      <w:i/>
    </w:rPr>
  </w:style>
  <w:style w:type="table" w:customStyle="1" w:styleId="afffff8">
    <w:name w:val="Описание сегмента"/>
    <w:basedOn w:val="afffff5"/>
    <w:uiPriority w:val="99"/>
    <w:rsid w:val="000A3A00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"/>
    <w:link w:val="xml-0"/>
    <w:qFormat/>
    <w:rsid w:val="000A3A0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eastAsia="Times New Roman" w:hAnsi="Courier New" w:cs="Courier New"/>
      <w:noProof/>
      <w:kern w:val="24"/>
      <w:sz w:val="18"/>
      <w:lang w:val="en-US" w:eastAsia="en-US"/>
    </w:rPr>
  </w:style>
  <w:style w:type="character" w:customStyle="1" w:styleId="xml-0">
    <w:name w:val="xml-схема Знак"/>
    <w:basedOn w:val="af0"/>
    <w:link w:val="xml-"/>
    <w:rsid w:val="000A3A00"/>
    <w:rPr>
      <w:rFonts w:ascii="Courier New" w:hAnsi="Courier New" w:cs="Courier New"/>
      <w:noProof/>
      <w:kern w:val="24"/>
      <w:sz w:val="18"/>
      <w:szCs w:val="24"/>
      <w:lang w:val="en-US" w:eastAsia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0A3A00"/>
    <w:pPr>
      <w:numPr>
        <w:numId w:val="29"/>
      </w:numPr>
    </w:pPr>
  </w:style>
  <w:style w:type="numbering" w:customStyle="1" w:styleId="afffff9">
    <w:name w:val="Нумерация для таблиц"/>
    <w:uiPriority w:val="99"/>
    <w:rsid w:val="000A3A00"/>
  </w:style>
  <w:style w:type="table" w:customStyle="1" w:styleId="afffffa">
    <w:name w:val="Структура сообщения"/>
    <w:basedOn w:val="af1"/>
    <w:uiPriority w:val="99"/>
    <w:rsid w:val="000A3A00"/>
    <w:pPr>
      <w:jc w:val="center"/>
    </w:p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b">
    <w:name w:val="По центру"/>
    <w:basedOn w:val="af"/>
    <w:qFormat/>
    <w:rsid w:val="000A3A00"/>
    <w:pPr>
      <w:spacing w:before="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102">
    <w:name w:val="По центру10"/>
    <w:basedOn w:val="100"/>
    <w:qFormat/>
    <w:rsid w:val="000A3A00"/>
    <w:pPr>
      <w:jc w:val="center"/>
    </w:pPr>
  </w:style>
  <w:style w:type="paragraph" w:styleId="afffffc">
    <w:name w:val="TOC Heading"/>
    <w:basedOn w:val="17"/>
    <w:next w:val="af"/>
    <w:uiPriority w:val="39"/>
    <w:unhideWhenUsed/>
    <w:qFormat/>
    <w:rsid w:val="000A3A00"/>
  </w:style>
  <w:style w:type="character" w:styleId="afffffd">
    <w:name w:val="Intense Emphasis"/>
    <w:basedOn w:val="af0"/>
    <w:uiPriority w:val="21"/>
    <w:qFormat/>
    <w:rsid w:val="000A3A00"/>
    <w:rPr>
      <w:b/>
      <w:bCs/>
      <w:i/>
      <w:iCs/>
      <w:color w:val="4F81BD"/>
    </w:rPr>
  </w:style>
  <w:style w:type="numbering" w:customStyle="1" w:styleId="ac">
    <w:name w:val="Нумерация таблиц приложения"/>
    <w:basedOn w:val="af2"/>
    <w:rsid w:val="000A3A00"/>
    <w:pPr>
      <w:numPr>
        <w:numId w:val="38"/>
      </w:numPr>
    </w:pPr>
  </w:style>
  <w:style w:type="paragraph" w:customStyle="1" w:styleId="66">
    <w:name w:val="Заголовок приложения 6"/>
    <w:basedOn w:val="af"/>
    <w:rsid w:val="000A3A00"/>
    <w:pPr>
      <w:tabs>
        <w:tab w:val="num" w:pos="709"/>
      </w:tabs>
      <w:spacing w:before="100" w:beforeAutospacing="1" w:after="40" w:line="360" w:lineRule="auto"/>
      <w:ind w:firstLine="709"/>
      <w:jc w:val="both"/>
      <w:outlineLvl w:val="5"/>
    </w:pPr>
    <w:rPr>
      <w:rFonts w:eastAsia="Times New Roman"/>
      <w:kern w:val="24"/>
      <w:lang w:eastAsia="en-US"/>
    </w:rPr>
  </w:style>
  <w:style w:type="paragraph" w:customStyle="1" w:styleId="aff0">
    <w:name w:val="Нумератор таблиц приложения"/>
    <w:basedOn w:val="af"/>
    <w:next w:val="af"/>
    <w:qFormat/>
    <w:rsid w:val="000A3A00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paragraph" w:customStyle="1" w:styleId="a3">
    <w:name w:val="Нумератор рисунков приложения"/>
    <w:basedOn w:val="af"/>
    <w:next w:val="af"/>
    <w:qFormat/>
    <w:rsid w:val="000A3A00"/>
    <w:pPr>
      <w:numPr>
        <w:numId w:val="31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numbering" w:customStyle="1" w:styleId="a2">
    <w:name w:val="Нумерация рисунков приложения"/>
    <w:basedOn w:val="ac"/>
    <w:uiPriority w:val="99"/>
    <w:rsid w:val="000A3A00"/>
    <w:pPr>
      <w:numPr>
        <w:numId w:val="31"/>
      </w:numPr>
    </w:pPr>
  </w:style>
  <w:style w:type="paragraph" w:customStyle="1" w:styleId="a4">
    <w:name w:val="Список рисунков приложения"/>
    <w:basedOn w:val="a9"/>
    <w:next w:val="af"/>
    <w:qFormat/>
    <w:rsid w:val="000A3A00"/>
    <w:pPr>
      <w:numPr>
        <w:ilvl w:val="1"/>
        <w:numId w:val="31"/>
      </w:numPr>
    </w:pPr>
  </w:style>
  <w:style w:type="character" w:customStyle="1" w:styleId="afffffe">
    <w:name w:val="Серый"/>
    <w:basedOn w:val="af0"/>
    <w:uiPriority w:val="1"/>
    <w:qFormat/>
    <w:rsid w:val="000A3A00"/>
    <w:rPr>
      <w:color w:val="808080"/>
    </w:rPr>
  </w:style>
  <w:style w:type="paragraph" w:customStyle="1" w:styleId="affffff">
    <w:name w:val="Подпись на полях"/>
    <w:basedOn w:val="af"/>
    <w:link w:val="affffff0"/>
    <w:rsid w:val="000A3A00"/>
    <w:pPr>
      <w:jc w:val="both"/>
    </w:pPr>
    <w:rPr>
      <w:rFonts w:ascii="Arial" w:eastAsia="Times New Roman" w:hAnsi="Arial" w:cs="Arial"/>
      <w:kern w:val="24"/>
      <w:sz w:val="16"/>
      <w:szCs w:val="16"/>
      <w:lang w:eastAsia="en-US"/>
    </w:rPr>
  </w:style>
  <w:style w:type="character" w:customStyle="1" w:styleId="affffff0">
    <w:name w:val="Подпись на полях Знак"/>
    <w:basedOn w:val="af0"/>
    <w:link w:val="affffff"/>
    <w:rsid w:val="000A3A00"/>
    <w:rPr>
      <w:rFonts w:ascii="Arial" w:hAnsi="Arial" w:cs="Arial"/>
      <w:kern w:val="24"/>
      <w:sz w:val="16"/>
      <w:szCs w:val="16"/>
      <w:lang w:eastAsia="en-US"/>
    </w:rPr>
  </w:style>
  <w:style w:type="character" w:styleId="affffff1">
    <w:name w:val="endnote reference"/>
    <w:basedOn w:val="af0"/>
    <w:rsid w:val="000A3A00"/>
    <w:rPr>
      <w:vertAlign w:val="superscript"/>
    </w:rPr>
  </w:style>
  <w:style w:type="character" w:customStyle="1" w:styleId="affffff2">
    <w:name w:val="Надстрочный"/>
    <w:basedOn w:val="af0"/>
    <w:uiPriority w:val="1"/>
    <w:qFormat/>
    <w:rsid w:val="000A3A00"/>
    <w:rPr>
      <w:vertAlign w:val="superscript"/>
    </w:rPr>
  </w:style>
  <w:style w:type="character" w:customStyle="1" w:styleId="affffff3">
    <w:name w:val="Подстрочный"/>
    <w:basedOn w:val="af0"/>
    <w:uiPriority w:val="1"/>
    <w:qFormat/>
    <w:rsid w:val="000A3A00"/>
    <w:rPr>
      <w:vertAlign w:val="subscript"/>
    </w:rPr>
  </w:style>
  <w:style w:type="paragraph" w:customStyle="1" w:styleId="affffff4">
    <w:name w:val="Конец вложения"/>
    <w:basedOn w:val="af"/>
    <w:link w:val="affffff5"/>
    <w:qFormat/>
    <w:rsid w:val="000A3A00"/>
    <w:pPr>
      <w:spacing w:before="40" w:after="40" w:line="360" w:lineRule="auto"/>
      <w:ind w:firstLine="709"/>
      <w:jc w:val="both"/>
    </w:pPr>
    <w:rPr>
      <w:rFonts w:eastAsia="Times New Roman"/>
      <w:kern w:val="24"/>
      <w:sz w:val="2"/>
      <w:szCs w:val="2"/>
      <w:lang w:eastAsia="en-US"/>
    </w:rPr>
  </w:style>
  <w:style w:type="character" w:customStyle="1" w:styleId="affffff6">
    <w:name w:val="Серый курсив"/>
    <w:basedOn w:val="afffffe"/>
    <w:uiPriority w:val="1"/>
    <w:qFormat/>
    <w:rsid w:val="000A3A00"/>
    <w:rPr>
      <w:i/>
    </w:rPr>
  </w:style>
  <w:style w:type="character" w:customStyle="1" w:styleId="affffff5">
    <w:name w:val="Конец вложения Знак"/>
    <w:basedOn w:val="af0"/>
    <w:link w:val="affffff4"/>
    <w:rsid w:val="000A3A00"/>
    <w:rPr>
      <w:kern w:val="24"/>
      <w:sz w:val="2"/>
      <w:szCs w:val="2"/>
      <w:lang w:eastAsia="en-US"/>
    </w:rPr>
  </w:style>
  <w:style w:type="numbering" w:styleId="ad">
    <w:name w:val="Outline List 3"/>
    <w:basedOn w:val="af2"/>
    <w:rsid w:val="000A3A00"/>
    <w:pPr>
      <w:numPr>
        <w:numId w:val="32"/>
      </w:numPr>
    </w:pPr>
  </w:style>
  <w:style w:type="paragraph" w:styleId="affffff7">
    <w:name w:val="toa heading"/>
    <w:basedOn w:val="af"/>
    <w:next w:val="af"/>
    <w:rsid w:val="000A3A00"/>
    <w:pPr>
      <w:spacing w:before="120" w:after="40" w:line="360" w:lineRule="auto"/>
      <w:ind w:firstLine="709"/>
      <w:jc w:val="both"/>
    </w:pPr>
    <w:rPr>
      <w:rFonts w:ascii="Cambria" w:eastAsia="Times New Roman" w:hAnsi="Cambria"/>
      <w:b/>
      <w:bCs/>
      <w:kern w:val="24"/>
      <w:lang w:eastAsia="en-US"/>
    </w:rPr>
  </w:style>
  <w:style w:type="paragraph" w:styleId="2f5">
    <w:name w:val="Body Text 2"/>
    <w:basedOn w:val="af"/>
    <w:link w:val="2f6"/>
    <w:rsid w:val="000A3A00"/>
    <w:pPr>
      <w:spacing w:before="40" w:after="120" w:line="48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2f6">
    <w:name w:val="Основной текст 2 Знак"/>
    <w:basedOn w:val="af0"/>
    <w:link w:val="2f5"/>
    <w:rsid w:val="000A3A00"/>
    <w:rPr>
      <w:kern w:val="24"/>
      <w:sz w:val="24"/>
      <w:szCs w:val="24"/>
      <w:lang w:eastAsia="en-US"/>
    </w:rPr>
  </w:style>
  <w:style w:type="paragraph" w:styleId="3f0">
    <w:name w:val="Body Text 3"/>
    <w:basedOn w:val="af"/>
    <w:link w:val="3f1"/>
    <w:rsid w:val="000A3A00"/>
    <w:pPr>
      <w:spacing w:before="40" w:after="120" w:line="360" w:lineRule="auto"/>
      <w:ind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f1">
    <w:name w:val="Основной текст 3 Знак"/>
    <w:basedOn w:val="af0"/>
    <w:link w:val="3f0"/>
    <w:rsid w:val="000A3A00"/>
    <w:rPr>
      <w:kern w:val="24"/>
      <w:sz w:val="16"/>
      <w:szCs w:val="16"/>
      <w:lang w:eastAsia="en-US"/>
    </w:rPr>
  </w:style>
  <w:style w:type="character" w:styleId="affffff8">
    <w:name w:val="annotation reference"/>
    <w:basedOn w:val="af0"/>
    <w:rsid w:val="000A3A00"/>
    <w:rPr>
      <w:rFonts w:cs="Times New Roman"/>
      <w:sz w:val="16"/>
    </w:rPr>
  </w:style>
  <w:style w:type="paragraph" w:styleId="affffff9">
    <w:name w:val="annotation text"/>
    <w:basedOn w:val="af"/>
    <w:link w:val="affffffa"/>
    <w:rsid w:val="000A3A00"/>
    <w:pPr>
      <w:spacing w:before="40" w:after="40"/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a">
    <w:name w:val="Текст примечания Знак"/>
    <w:basedOn w:val="af0"/>
    <w:link w:val="affffff9"/>
    <w:rsid w:val="000A3A00"/>
    <w:rPr>
      <w:kern w:val="24"/>
      <w:lang w:eastAsia="en-US"/>
    </w:rPr>
  </w:style>
  <w:style w:type="paragraph" w:styleId="affffffb">
    <w:name w:val="Document Map"/>
    <w:basedOn w:val="af"/>
    <w:link w:val="affffffc"/>
    <w:rsid w:val="000A3A00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ffffc">
    <w:name w:val="Схема документа Знак"/>
    <w:basedOn w:val="af0"/>
    <w:link w:val="affffffb"/>
    <w:rsid w:val="000A3A00"/>
    <w:rPr>
      <w:rFonts w:ascii="Tahoma" w:hAnsi="Tahoma" w:cs="Tahoma"/>
      <w:kern w:val="24"/>
      <w:sz w:val="16"/>
      <w:szCs w:val="16"/>
      <w:lang w:eastAsia="en-US"/>
    </w:rPr>
  </w:style>
  <w:style w:type="paragraph" w:styleId="affffffd">
    <w:name w:val="annotation subject"/>
    <w:basedOn w:val="affffff9"/>
    <w:next w:val="affffff9"/>
    <w:link w:val="affffffe"/>
    <w:rsid w:val="000A3A00"/>
    <w:rPr>
      <w:b/>
      <w:bCs/>
    </w:rPr>
  </w:style>
  <w:style w:type="character" w:customStyle="1" w:styleId="affffffe">
    <w:name w:val="Тема примечания Знак"/>
    <w:basedOn w:val="affffffa"/>
    <w:link w:val="affffffd"/>
    <w:rsid w:val="000A3A00"/>
    <w:rPr>
      <w:b/>
      <w:bCs/>
    </w:rPr>
  </w:style>
  <w:style w:type="character" w:styleId="HTMLa">
    <w:name w:val="HTML Code"/>
    <w:basedOn w:val="af0"/>
    <w:rsid w:val="000A3A00"/>
    <w:rPr>
      <w:rFonts w:ascii="Consolas" w:hAnsi="Consolas" w:cs="Times New Roman"/>
      <w:sz w:val="20"/>
    </w:rPr>
  </w:style>
  <w:style w:type="paragraph" w:styleId="afffffff">
    <w:name w:val="Normal Indent"/>
    <w:basedOn w:val="af"/>
    <w:rsid w:val="000A3A00"/>
    <w:pPr>
      <w:spacing w:before="40" w:after="40" w:line="360" w:lineRule="auto"/>
      <w:ind w:left="708" w:firstLine="709"/>
      <w:jc w:val="both"/>
    </w:pPr>
    <w:rPr>
      <w:rFonts w:eastAsia="Times New Roman"/>
      <w:kern w:val="24"/>
      <w:lang w:eastAsia="en-US"/>
    </w:rPr>
  </w:style>
  <w:style w:type="numbering" w:styleId="1ai">
    <w:name w:val="Outline List 1"/>
    <w:basedOn w:val="af2"/>
    <w:rsid w:val="000A3A00"/>
    <w:pPr>
      <w:numPr>
        <w:numId w:val="34"/>
      </w:numPr>
    </w:pPr>
  </w:style>
  <w:style w:type="numbering" w:styleId="111111">
    <w:name w:val="Outline List 2"/>
    <w:basedOn w:val="af2"/>
    <w:rsid w:val="000A3A00"/>
    <w:pPr>
      <w:numPr>
        <w:numId w:val="33"/>
      </w:numPr>
    </w:pPr>
  </w:style>
  <w:style w:type="paragraph" w:styleId="afffffff0">
    <w:name w:val="Revision"/>
    <w:hidden/>
    <w:uiPriority w:val="99"/>
    <w:semiHidden/>
    <w:rsid w:val="000A3A00"/>
    <w:rPr>
      <w:kern w:val="24"/>
      <w:sz w:val="24"/>
      <w:szCs w:val="24"/>
      <w:lang w:eastAsia="en-US"/>
    </w:rPr>
  </w:style>
  <w:style w:type="table" w:customStyle="1" w:styleId="2-11">
    <w:name w:val="Средняя заливка 2 - Акцент 11"/>
    <w:basedOn w:val="af1"/>
    <w:uiPriority w:val="64"/>
    <w:rsid w:val="000A3A0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1">
    <w:name w:val="Подчёркивание"/>
    <w:basedOn w:val="af0"/>
    <w:uiPriority w:val="1"/>
    <w:qFormat/>
    <w:rsid w:val="000A3A00"/>
    <w:rPr>
      <w:u w:val="single"/>
    </w:rPr>
  </w:style>
  <w:style w:type="numbering" w:customStyle="1" w:styleId="ab">
    <w:name w:val="Список таблиц()"/>
    <w:basedOn w:val="af2"/>
    <w:uiPriority w:val="99"/>
    <w:rsid w:val="000A3A00"/>
    <w:pPr>
      <w:numPr>
        <w:numId w:val="35"/>
      </w:numPr>
    </w:pPr>
  </w:style>
  <w:style w:type="character" w:customStyle="1" w:styleId="afffff6">
    <w:name w:val="Список таблиц Знак"/>
    <w:basedOn w:val="af0"/>
    <w:link w:val="aa"/>
    <w:rsid w:val="000A3A00"/>
    <w:rPr>
      <w:kern w:val="24"/>
      <w:sz w:val="24"/>
      <w:szCs w:val="24"/>
      <w:lang w:eastAsia="en-US"/>
    </w:rPr>
  </w:style>
  <w:style w:type="numbering" w:customStyle="1" w:styleId="1ai1">
    <w:name w:val="1 / a / i1"/>
    <w:basedOn w:val="af2"/>
    <w:next w:val="1ai"/>
    <w:rsid w:val="000A3A00"/>
  </w:style>
  <w:style w:type="numbering" w:customStyle="1" w:styleId="1111111">
    <w:name w:val="1 / 1.1 / 1.1.11"/>
    <w:basedOn w:val="af2"/>
    <w:next w:val="111111"/>
    <w:rsid w:val="000A3A00"/>
  </w:style>
  <w:style w:type="numbering" w:customStyle="1" w:styleId="1f0">
    <w:name w:val="Статья / Раздел1"/>
    <w:basedOn w:val="af2"/>
    <w:next w:val="ad"/>
    <w:rsid w:val="000A3A00"/>
  </w:style>
  <w:style w:type="numbering" w:customStyle="1" w:styleId="1ai2">
    <w:name w:val="1 / a / i2"/>
    <w:basedOn w:val="af2"/>
    <w:next w:val="1ai"/>
    <w:rsid w:val="000A3A00"/>
  </w:style>
  <w:style w:type="numbering" w:customStyle="1" w:styleId="1111112">
    <w:name w:val="1 / 1.1 / 1.1.12"/>
    <w:basedOn w:val="af2"/>
    <w:next w:val="111111"/>
    <w:rsid w:val="000A3A00"/>
  </w:style>
  <w:style w:type="numbering" w:customStyle="1" w:styleId="2f7">
    <w:name w:val="Статья / Раздел2"/>
    <w:basedOn w:val="af2"/>
    <w:next w:val="ad"/>
    <w:rsid w:val="000A3A00"/>
  </w:style>
  <w:style w:type="numbering" w:customStyle="1" w:styleId="1f1">
    <w:name w:val="Список таблиц()1"/>
    <w:basedOn w:val="af2"/>
    <w:uiPriority w:val="99"/>
    <w:rsid w:val="000A3A00"/>
  </w:style>
  <w:style w:type="paragraph" w:customStyle="1" w:styleId="afffffff2">
    <w:name w:val="Содержимое таблицы"/>
    <w:basedOn w:val="af"/>
    <w:rsid w:val="000A3A00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afffffff3">
    <w:name w:val="endnote text"/>
    <w:basedOn w:val="af"/>
    <w:link w:val="afffffff4"/>
    <w:rsid w:val="000A3A00"/>
    <w:pPr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f4">
    <w:name w:val="Текст концевой сноски Знак"/>
    <w:basedOn w:val="af0"/>
    <w:link w:val="afffffff3"/>
    <w:rsid w:val="000A3A00"/>
    <w:rPr>
      <w:kern w:val="24"/>
      <w:lang w:eastAsia="en-US"/>
    </w:rPr>
  </w:style>
  <w:style w:type="numbering" w:customStyle="1" w:styleId="1f2">
    <w:name w:val="Нет списка1"/>
    <w:next w:val="af2"/>
    <w:uiPriority w:val="99"/>
    <w:semiHidden/>
    <w:unhideWhenUsed/>
    <w:rsid w:val="000A3A00"/>
  </w:style>
  <w:style w:type="character" w:customStyle="1" w:styleId="23">
    <w:name w:val="Заголовок 2 Знак"/>
    <w:basedOn w:val="af0"/>
    <w:link w:val="22"/>
    <w:rsid w:val="000A3A00"/>
    <w:rPr>
      <w:rFonts w:ascii="Arial" w:eastAsia="Calibri" w:hAnsi="Arial" w:cs="Arial"/>
      <w:b/>
      <w:bCs/>
      <w:i/>
      <w:iCs/>
      <w:sz w:val="28"/>
      <w:szCs w:val="28"/>
    </w:rPr>
  </w:style>
  <w:style w:type="numbering" w:customStyle="1" w:styleId="1f3">
    <w:name w:val="Нумерация приложений1"/>
    <w:basedOn w:val="af2"/>
    <w:uiPriority w:val="99"/>
    <w:rsid w:val="000A3A00"/>
  </w:style>
  <w:style w:type="table" w:customStyle="1" w:styleId="1f4">
    <w:name w:val="Описание сегмента1"/>
    <w:basedOn w:val="af1"/>
    <w:uiPriority w:val="99"/>
    <w:rsid w:val="000A3A00"/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5">
    <w:name w:val="Структура сообщения1"/>
    <w:basedOn w:val="af1"/>
    <w:uiPriority w:val="99"/>
    <w:rsid w:val="000A3A00"/>
    <w:pPr>
      <w:jc w:val="center"/>
    </w:p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6">
    <w:name w:val="Нумерация таблиц приложения1"/>
    <w:basedOn w:val="af2"/>
    <w:rsid w:val="000A3A00"/>
  </w:style>
  <w:style w:type="numbering" w:customStyle="1" w:styleId="-12">
    <w:name w:val="Нумерация перечисления- без красной строки1"/>
    <w:basedOn w:val="af2"/>
    <w:uiPriority w:val="99"/>
    <w:rsid w:val="000A3A00"/>
  </w:style>
  <w:style w:type="paragraph" w:customStyle="1" w:styleId="afffffff5">
    <w:name w:val="_Основной с красной строки"/>
    <w:basedOn w:val="af"/>
    <w:link w:val="afffffff6"/>
    <w:qFormat/>
    <w:rsid w:val="000A3A00"/>
    <w:pPr>
      <w:spacing w:line="360" w:lineRule="exact"/>
      <w:ind w:firstLine="709"/>
      <w:jc w:val="both"/>
    </w:pPr>
    <w:rPr>
      <w:rFonts w:eastAsia="Times New Roman"/>
      <w:lang w:eastAsia="en-US"/>
    </w:rPr>
  </w:style>
  <w:style w:type="character" w:customStyle="1" w:styleId="afffffff6">
    <w:name w:val="_Основной с красной строки Знак"/>
    <w:link w:val="afffffff5"/>
    <w:rsid w:val="000A3A00"/>
    <w:rPr>
      <w:sz w:val="24"/>
      <w:szCs w:val="24"/>
      <w:lang w:eastAsia="en-US"/>
    </w:rPr>
  </w:style>
  <w:style w:type="paragraph" w:customStyle="1" w:styleId="1f7">
    <w:name w:val="_Заголовок 1"/>
    <w:basedOn w:val="1"/>
    <w:qFormat/>
    <w:rsid w:val="000A3A00"/>
    <w:p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0A3A00"/>
    <w:pPr>
      <w:widowControl w:val="0"/>
      <w:numPr>
        <w:ilvl w:val="2"/>
      </w:numPr>
      <w:autoSpaceDN w:val="0"/>
      <w:adjustRightInd w:val="0"/>
      <w:spacing w:before="120" w:beforeAutospacing="0" w:after="120" w:line="360" w:lineRule="atLeast"/>
      <w:ind w:firstLine="709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0A3A00"/>
    <w:rPr>
      <w:b/>
      <w:bCs/>
      <w:sz w:val="28"/>
      <w:szCs w:val="26"/>
      <w:lang w:eastAsia="en-US"/>
    </w:rPr>
  </w:style>
  <w:style w:type="paragraph" w:customStyle="1" w:styleId="Default">
    <w:name w:val="Default"/>
    <w:rsid w:val="000A3A0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2f8">
    <w:name w:val="Структура сообщения2"/>
    <w:basedOn w:val="af1"/>
    <w:uiPriority w:val="99"/>
    <w:rsid w:val="000A3A00"/>
    <w:pPr>
      <w:jc w:val="center"/>
    </w:p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1"/>
    <w:uiPriority w:val="99"/>
    <w:rsid w:val="000A3A00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8">
    <w:name w:val="1"/>
    <w:basedOn w:val="af"/>
    <w:rsid w:val="000A3A00"/>
    <w:pPr>
      <w:spacing w:before="100" w:beforeAutospacing="1" w:after="100" w:afterAutospacing="1"/>
    </w:pPr>
  </w:style>
  <w:style w:type="table" w:customStyle="1" w:styleId="2-12">
    <w:name w:val="Средняя заливка 2 - Акцент 12"/>
    <w:basedOn w:val="af1"/>
    <w:uiPriority w:val="64"/>
    <w:rsid w:val="000A3A0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9">
    <w:name w:val="Обычный без отступа1 без отрыва"/>
    <w:basedOn w:val="11"/>
    <w:next w:val="11"/>
    <w:qFormat/>
    <w:rsid w:val="000A3A00"/>
    <w:pPr>
      <w:keepNext/>
    </w:pPr>
    <w:rPr>
      <w:rFonts w:eastAsia="Times New Roman"/>
      <w:szCs w:val="24"/>
      <w:lang w:eastAsia="en-US"/>
    </w:rPr>
  </w:style>
  <w:style w:type="numbering" w:customStyle="1" w:styleId="2f9">
    <w:name w:val="Нумерация приложений2"/>
    <w:basedOn w:val="af2"/>
    <w:uiPriority w:val="99"/>
    <w:rsid w:val="000A3A00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"/>
    <w:rsid w:val="000A3A00"/>
    <w:pPr>
      <w:spacing w:before="100" w:beforeAutospacing="1" w:after="100" w:afterAutospacing="1"/>
    </w:pPr>
  </w:style>
  <w:style w:type="paragraph" w:customStyle="1" w:styleId="ConsPlusNormal">
    <w:name w:val="ConsPlusNormal"/>
    <w:rsid w:val="000A3A0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fa">
    <w:name w:val="Стиль1"/>
    <w:basedOn w:val="af"/>
    <w:link w:val="1fb"/>
    <w:qFormat/>
    <w:rsid w:val="000A3A00"/>
    <w:pPr>
      <w:spacing w:before="40" w:after="40" w:line="360" w:lineRule="auto"/>
      <w:ind w:left="709"/>
      <w:jc w:val="center"/>
    </w:pPr>
    <w:rPr>
      <w:rFonts w:eastAsia="Times New Roman"/>
      <w:kern w:val="24"/>
      <w:lang w:eastAsia="en-US"/>
    </w:rPr>
  </w:style>
  <w:style w:type="character" w:customStyle="1" w:styleId="1fb">
    <w:name w:val="Стиль1 Знак"/>
    <w:basedOn w:val="af0"/>
    <w:link w:val="1fa"/>
    <w:rsid w:val="000A3A00"/>
    <w:rPr>
      <w:kern w:val="24"/>
      <w:sz w:val="24"/>
      <w:szCs w:val="24"/>
      <w:lang w:eastAsia="en-US"/>
    </w:rPr>
  </w:style>
  <w:style w:type="character" w:customStyle="1" w:styleId="aff9">
    <w:name w:val="Абзац списка Знак"/>
    <w:aliases w:val="Bullet List Знак,FooterText Знак,numbered Знак,Paragraphe de liste1 Знак,lp1 Знак"/>
    <w:link w:val="aff8"/>
    <w:uiPriority w:val="34"/>
    <w:locked/>
    <w:rsid w:val="000A3A00"/>
    <w:rPr>
      <w:kern w:val="24"/>
      <w:sz w:val="24"/>
      <w:szCs w:val="24"/>
      <w:lang w:eastAsia="en-US"/>
    </w:rPr>
  </w:style>
  <w:style w:type="paragraph" w:customStyle="1" w:styleId="xl65">
    <w:name w:val="xl65"/>
    <w:basedOn w:val="af"/>
    <w:rsid w:val="000A3A00"/>
    <w:pP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af"/>
    <w:rsid w:val="000A3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7">
    <w:name w:val="xl67"/>
    <w:basedOn w:val="af"/>
    <w:rsid w:val="000A3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8">
    <w:name w:val="xl68"/>
    <w:basedOn w:val="af"/>
    <w:rsid w:val="000A3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9">
    <w:name w:val="xl69"/>
    <w:basedOn w:val="af"/>
    <w:rsid w:val="000A3A00"/>
    <w:pP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0">
    <w:name w:val="xl70"/>
    <w:basedOn w:val="af"/>
    <w:rsid w:val="000A3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1">
    <w:name w:val="xl71"/>
    <w:basedOn w:val="af"/>
    <w:rsid w:val="000A3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Times New Roman"/>
      <w:color w:val="222222"/>
    </w:rPr>
  </w:style>
  <w:style w:type="paragraph" w:customStyle="1" w:styleId="xl72">
    <w:name w:val="xl72"/>
    <w:basedOn w:val="af"/>
    <w:rsid w:val="000A3A00"/>
    <w:pPr>
      <w:shd w:val="clear" w:color="auto" w:fill="FFFFFF"/>
      <w:spacing w:before="100" w:beforeAutospacing="1" w:after="100" w:afterAutospacing="1"/>
      <w:jc w:val="both"/>
    </w:pPr>
    <w:rPr>
      <w:rFonts w:eastAsia="Times New Roman"/>
    </w:rPr>
  </w:style>
  <w:style w:type="table" w:customStyle="1" w:styleId="1fc">
    <w:name w:val="Сетка таблицы1"/>
    <w:basedOn w:val="af1"/>
    <w:uiPriority w:val="59"/>
    <w:rsid w:val="000A3A00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2fa">
    <w:name w:val="Сетка таблицы2"/>
    <w:basedOn w:val="af1"/>
    <w:uiPriority w:val="59"/>
    <w:rsid w:val="000A3A00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1"/>
    <w:uiPriority w:val="59"/>
    <w:rsid w:val="000A3A00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1"/>
    <w:uiPriority w:val="59"/>
    <w:rsid w:val="000A3A00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1"/>
    <w:uiPriority w:val="59"/>
    <w:rsid w:val="000A3A00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7">
    <w:name w:val="Сетка таблицы6"/>
    <w:basedOn w:val="af1"/>
    <w:uiPriority w:val="59"/>
    <w:rsid w:val="000A3A00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0A3A00"/>
    <w:pPr>
      <w:numPr>
        <w:numId w:val="23"/>
      </w:numPr>
    </w:pPr>
  </w:style>
  <w:style w:type="numbering" w:customStyle="1" w:styleId="60">
    <w:name w:val="Нумерация библиографии6"/>
    <w:uiPriority w:val="99"/>
    <w:rsid w:val="000A3A00"/>
    <w:pPr>
      <w:numPr>
        <w:numId w:val="30"/>
      </w:numPr>
    </w:pPr>
  </w:style>
  <w:style w:type="numbering" w:customStyle="1" w:styleId="-7">
    <w:name w:val="Нумерация перечисления- без красной строки7"/>
    <w:uiPriority w:val="99"/>
    <w:rsid w:val="000A3A00"/>
    <w:pPr>
      <w:numPr>
        <w:numId w:val="41"/>
      </w:numPr>
    </w:pPr>
  </w:style>
  <w:style w:type="numbering" w:customStyle="1" w:styleId="21">
    <w:name w:val="Нумерация рисунков приложения2"/>
    <w:uiPriority w:val="99"/>
    <w:rsid w:val="000A3A00"/>
    <w:pPr>
      <w:numPr>
        <w:numId w:val="39"/>
      </w:numPr>
    </w:pPr>
  </w:style>
  <w:style w:type="numbering" w:customStyle="1" w:styleId="41">
    <w:name w:val="Нумерация таблиц приложения4"/>
    <w:rsid w:val="000A3A00"/>
    <w:pPr>
      <w:numPr>
        <w:numId w:val="36"/>
      </w:numPr>
    </w:pPr>
  </w:style>
  <w:style w:type="numbering" w:customStyle="1" w:styleId="7">
    <w:name w:val="Нумерация таблиц приложения7"/>
    <w:rsid w:val="000A3A00"/>
    <w:pPr>
      <w:numPr>
        <w:numId w:val="37"/>
      </w:numPr>
    </w:pPr>
  </w:style>
  <w:style w:type="character" w:customStyle="1" w:styleId="UnresolvedMention">
    <w:name w:val="Unresolved Mention"/>
    <w:basedOn w:val="af0"/>
    <w:uiPriority w:val="99"/>
    <w:semiHidden/>
    <w:unhideWhenUsed/>
    <w:rsid w:val="000A3A00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0"/>
    <w:rsid w:val="000A3A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0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F503F-30A6-4D60-9FA8-18A2AC28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28</Pages>
  <Words>4628</Words>
  <Characters>30050</Characters>
  <Application>Microsoft Office Word</Application>
  <DocSecurity>0</DocSecurity>
  <Lines>250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взаимодействие между ТФОМС, МО и СМО при осуществлении персонифицированного учета оказанной высокотехнологичной медицинской помощи</vt:lpstr>
    </vt:vector>
  </TitlesOfParts>
  <Company>Hewlett-Packard Company</Company>
  <LinksUpToDate>false</LinksUpToDate>
  <CharactersWithSpaces>34609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взаимодействие между ТФОМС, МО и СМО при осуществлении персонифицированного учета оказанной высокотехнологичной медицинской помощи</dc:title>
  <dc:creator>Богданас</dc:creator>
  <cp:lastModifiedBy>Стрекалов</cp:lastModifiedBy>
  <cp:revision>18</cp:revision>
  <dcterms:created xsi:type="dcterms:W3CDTF">2025-01-27T16:32:00Z</dcterms:created>
  <dcterms:modified xsi:type="dcterms:W3CDTF">2026-02-13T06:49:00Z</dcterms:modified>
</cp:coreProperties>
</file>